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oKlavuzu2"/>
        <w:tblW w:w="0" w:type="auto"/>
        <w:tblBorders>
          <w:insideH w:val="none" w:sz="0" w:space="0" w:color="auto"/>
          <w:insideV w:val="none" w:sz="0" w:space="0" w:color="auto"/>
        </w:tblBorders>
        <w:tblLook w:val="04A0" w:firstRow="1" w:lastRow="0" w:firstColumn="1" w:lastColumn="0" w:noHBand="0" w:noVBand="1"/>
      </w:tblPr>
      <w:tblGrid>
        <w:gridCol w:w="9286"/>
      </w:tblGrid>
      <w:tr w:rsidR="005E50EA" w:rsidRPr="005E50EA" w14:paraId="55078ED8" w14:textId="77777777" w:rsidTr="00A93174">
        <w:tc>
          <w:tcPr>
            <w:tcW w:w="9288" w:type="dxa"/>
          </w:tcPr>
          <w:p w14:paraId="2F2FBA37" w14:textId="77777777" w:rsidR="005E50EA" w:rsidRPr="005E50EA" w:rsidRDefault="005E50EA" w:rsidP="00491228">
            <w:pPr>
              <w:pStyle w:val="AralkYok"/>
              <w:rPr>
                <w:lang w:eastAsia="tr-TR"/>
              </w:rPr>
            </w:pPr>
            <w:bookmarkStart w:id="0" w:name="_GoBack"/>
            <w:bookmarkEnd w:id="0"/>
          </w:p>
        </w:tc>
      </w:tr>
      <w:tr w:rsidR="005E50EA" w:rsidRPr="005E50EA" w14:paraId="1454B94A" w14:textId="77777777" w:rsidTr="00A93174">
        <w:trPr>
          <w:trHeight w:val="12425"/>
        </w:trPr>
        <w:tc>
          <w:tcPr>
            <w:tcW w:w="9288" w:type="dxa"/>
          </w:tcPr>
          <w:p w14:paraId="1DFFDD85" w14:textId="77777777" w:rsidR="005E50EA" w:rsidRPr="005E50EA" w:rsidRDefault="005E50EA" w:rsidP="005E50EA">
            <w:pPr>
              <w:spacing w:after="200" w:line="276" w:lineRule="auto"/>
              <w:jc w:val="center"/>
              <w:rPr>
                <w:rFonts w:eastAsia="Times New Roman" w:cs="Times New Roman"/>
                <w:b/>
                <w:bCs/>
                <w:szCs w:val="24"/>
                <w:lang w:eastAsia="tr-TR"/>
              </w:rPr>
            </w:pPr>
            <w:r w:rsidRPr="005E50EA">
              <w:rPr>
                <w:rFonts w:ascii="Calibri" w:eastAsia="Times New Roman" w:hAnsi="Calibri" w:cs="Arial"/>
                <w:noProof/>
                <w:lang w:eastAsia="tr-TR"/>
              </w:rPr>
              <w:drawing>
                <wp:inline distT="0" distB="0" distL="0" distR="0" wp14:anchorId="6129FD78" wp14:editId="646A0506">
                  <wp:extent cx="3324840" cy="2495550"/>
                  <wp:effectExtent l="0" t="0" r="9525" b="0"/>
                  <wp:docPr id="2" name="Picture 6" descr="Çağ Üniversitesi Logo PNG vector in SVG, PDF, AI, CDR 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Çağ Üniversitesi Logo PNG vector in SVG, PDF, AI, CDR forma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35831" cy="2503800"/>
                          </a:xfrm>
                          <a:prstGeom prst="rect">
                            <a:avLst/>
                          </a:prstGeom>
                          <a:noFill/>
                          <a:ln>
                            <a:noFill/>
                          </a:ln>
                        </pic:spPr>
                      </pic:pic>
                    </a:graphicData>
                  </a:graphic>
                </wp:inline>
              </w:drawing>
            </w:r>
          </w:p>
          <w:p w14:paraId="7BE2041D" w14:textId="77777777" w:rsidR="005E50EA" w:rsidRPr="005E50EA" w:rsidRDefault="005E50EA" w:rsidP="005E50EA">
            <w:pPr>
              <w:spacing w:after="200" w:line="276" w:lineRule="auto"/>
              <w:jc w:val="center"/>
              <w:rPr>
                <w:rFonts w:eastAsia="Times New Roman" w:cs="Times New Roman"/>
                <w:b/>
                <w:bCs/>
                <w:szCs w:val="24"/>
                <w:lang w:eastAsia="tr-TR"/>
              </w:rPr>
            </w:pPr>
          </w:p>
          <w:p w14:paraId="28C4D3B5" w14:textId="77777777" w:rsidR="005E50EA" w:rsidRPr="005E50EA" w:rsidRDefault="005E50EA" w:rsidP="00C03766">
            <w:pPr>
              <w:spacing w:after="200"/>
              <w:jc w:val="center"/>
              <w:rPr>
                <w:rFonts w:ascii="Palatino Linotype" w:eastAsia="Times New Roman" w:hAnsi="Palatino Linotype" w:cs="Times New Roman"/>
                <w:b/>
                <w:bCs/>
                <w:szCs w:val="24"/>
                <w:lang w:eastAsia="tr-TR"/>
              </w:rPr>
            </w:pPr>
            <w:r w:rsidRPr="005E50EA">
              <w:rPr>
                <w:rFonts w:ascii="Palatino Linotype" w:eastAsia="Times New Roman" w:hAnsi="Palatino Linotype" w:cs="Times New Roman"/>
                <w:b/>
                <w:bCs/>
                <w:szCs w:val="24"/>
                <w:lang w:eastAsia="tr-TR"/>
              </w:rPr>
              <w:t>T.C.</w:t>
            </w:r>
          </w:p>
          <w:p w14:paraId="21FA944F" w14:textId="77777777" w:rsidR="005E50EA" w:rsidRPr="005E50EA" w:rsidRDefault="005E50EA" w:rsidP="00C03766">
            <w:pPr>
              <w:spacing w:after="200"/>
              <w:jc w:val="center"/>
              <w:rPr>
                <w:rFonts w:ascii="Palatino Linotype" w:eastAsia="Times New Roman" w:hAnsi="Palatino Linotype" w:cs="Times New Roman"/>
                <w:b/>
                <w:bCs/>
                <w:szCs w:val="24"/>
                <w:lang w:eastAsia="tr-TR"/>
              </w:rPr>
            </w:pPr>
            <w:r w:rsidRPr="005E50EA">
              <w:rPr>
                <w:rFonts w:ascii="Palatino Linotype" w:eastAsia="Times New Roman" w:hAnsi="Palatino Linotype" w:cs="Times New Roman"/>
                <w:b/>
                <w:bCs/>
                <w:szCs w:val="24"/>
                <w:lang w:eastAsia="tr-TR"/>
              </w:rPr>
              <w:t xml:space="preserve">ÇAĞ ÜNİVERSİTESİ </w:t>
            </w:r>
          </w:p>
          <w:p w14:paraId="25184E1A" w14:textId="77777777" w:rsidR="005E50EA" w:rsidRPr="005E50EA" w:rsidRDefault="005E50EA" w:rsidP="00C03766">
            <w:pPr>
              <w:spacing w:after="200"/>
              <w:jc w:val="center"/>
              <w:rPr>
                <w:rFonts w:ascii="Palatino Linotype" w:eastAsia="Times New Roman" w:hAnsi="Palatino Linotype" w:cs="Times New Roman"/>
                <w:b/>
                <w:bCs/>
                <w:szCs w:val="24"/>
                <w:lang w:eastAsia="tr-TR"/>
              </w:rPr>
            </w:pPr>
          </w:p>
          <w:p w14:paraId="30790626" w14:textId="77777777" w:rsidR="005E50EA" w:rsidRPr="005E50EA" w:rsidRDefault="005E50EA" w:rsidP="00C03766">
            <w:pPr>
              <w:spacing w:after="200"/>
              <w:jc w:val="center"/>
              <w:rPr>
                <w:rFonts w:ascii="Palatino Linotype" w:eastAsia="Times New Roman" w:hAnsi="Palatino Linotype" w:cs="Times New Roman"/>
                <w:b/>
                <w:bCs/>
                <w:szCs w:val="24"/>
                <w:lang w:eastAsia="tr-TR"/>
              </w:rPr>
            </w:pPr>
            <w:r w:rsidRPr="005E50EA">
              <w:rPr>
                <w:rFonts w:ascii="Palatino Linotype" w:eastAsia="Times New Roman" w:hAnsi="Palatino Linotype" w:cs="Times New Roman"/>
                <w:b/>
                <w:bCs/>
                <w:szCs w:val="24"/>
                <w:lang w:eastAsia="tr-TR"/>
              </w:rPr>
              <w:t>İKTİSADİ VE İDARİ BİLİMLER FAKÜLTESİ</w:t>
            </w:r>
          </w:p>
          <w:p w14:paraId="2DEDBD51" w14:textId="77777777" w:rsidR="005E50EA" w:rsidRPr="005E50EA" w:rsidRDefault="005E50EA" w:rsidP="00C03766">
            <w:pPr>
              <w:spacing w:after="200"/>
              <w:jc w:val="center"/>
              <w:rPr>
                <w:rFonts w:ascii="Palatino Linotype" w:eastAsia="Times New Roman" w:hAnsi="Palatino Linotype" w:cs="Times New Roman"/>
                <w:b/>
                <w:bCs/>
                <w:szCs w:val="24"/>
                <w:lang w:eastAsia="tr-TR"/>
              </w:rPr>
            </w:pPr>
            <w:r w:rsidRPr="005E50EA">
              <w:rPr>
                <w:rFonts w:ascii="Palatino Linotype" w:eastAsia="Times New Roman" w:hAnsi="Palatino Linotype" w:cs="Times New Roman"/>
                <w:b/>
                <w:bCs/>
                <w:szCs w:val="24"/>
                <w:lang w:eastAsia="tr-TR"/>
              </w:rPr>
              <w:t xml:space="preserve">ULUSLARARASI TİCARET VE LOJİSTİK BÖLÜMÜ </w:t>
            </w:r>
          </w:p>
          <w:p w14:paraId="14849A47" w14:textId="77777777" w:rsidR="005E50EA" w:rsidRPr="005E50EA" w:rsidRDefault="005E50EA" w:rsidP="00C03766">
            <w:pPr>
              <w:spacing w:after="200"/>
              <w:jc w:val="center"/>
              <w:rPr>
                <w:rFonts w:ascii="Palatino Linotype" w:eastAsia="Times New Roman" w:hAnsi="Palatino Linotype" w:cs="Times New Roman"/>
                <w:b/>
                <w:bCs/>
                <w:szCs w:val="24"/>
                <w:lang w:eastAsia="tr-TR"/>
              </w:rPr>
            </w:pPr>
          </w:p>
          <w:p w14:paraId="3E1F6511" w14:textId="77777777" w:rsidR="005E50EA" w:rsidRPr="005E50EA" w:rsidRDefault="005E50EA" w:rsidP="00C03766">
            <w:pPr>
              <w:spacing w:after="200"/>
              <w:jc w:val="center"/>
              <w:rPr>
                <w:rFonts w:ascii="Palatino Linotype" w:eastAsia="Times New Roman" w:hAnsi="Palatino Linotype" w:cs="Times New Roman"/>
                <w:b/>
                <w:bCs/>
                <w:szCs w:val="24"/>
                <w:lang w:eastAsia="tr-TR"/>
              </w:rPr>
            </w:pPr>
            <w:r>
              <w:rPr>
                <w:rFonts w:ascii="Palatino Linotype" w:eastAsia="Times New Roman" w:hAnsi="Palatino Linotype" w:cs="Times New Roman"/>
                <w:b/>
                <w:bCs/>
                <w:szCs w:val="24"/>
                <w:lang w:eastAsia="tr-TR"/>
              </w:rPr>
              <w:t>ÖZ DEĞERLENDİRME RAPORU</w:t>
            </w:r>
          </w:p>
          <w:p w14:paraId="55751DC2" w14:textId="77777777" w:rsidR="005E50EA" w:rsidRPr="005E50EA" w:rsidRDefault="005E50EA" w:rsidP="005E50EA">
            <w:pPr>
              <w:spacing w:after="200" w:line="276" w:lineRule="auto"/>
              <w:jc w:val="center"/>
              <w:rPr>
                <w:rFonts w:ascii="Palatino Linotype" w:eastAsia="Times New Roman" w:hAnsi="Palatino Linotype" w:cs="Times New Roman"/>
                <w:b/>
                <w:bCs/>
                <w:szCs w:val="24"/>
                <w:lang w:eastAsia="tr-TR"/>
              </w:rPr>
            </w:pPr>
          </w:p>
          <w:p w14:paraId="09037A7D" w14:textId="77777777" w:rsidR="005E50EA" w:rsidRPr="005E50EA" w:rsidRDefault="005E50EA" w:rsidP="005E50EA">
            <w:pPr>
              <w:spacing w:after="200" w:line="276" w:lineRule="auto"/>
              <w:jc w:val="center"/>
              <w:rPr>
                <w:rFonts w:ascii="Palatino Linotype" w:eastAsia="Times New Roman" w:hAnsi="Palatino Linotype" w:cs="Times New Roman"/>
                <w:b/>
                <w:bCs/>
                <w:szCs w:val="24"/>
                <w:lang w:eastAsia="tr-TR"/>
              </w:rPr>
            </w:pPr>
          </w:p>
          <w:p w14:paraId="657ECD2C" w14:textId="77777777" w:rsidR="005E50EA" w:rsidRPr="005E50EA" w:rsidRDefault="005E50EA" w:rsidP="005E50EA">
            <w:pPr>
              <w:spacing w:after="200" w:line="276" w:lineRule="auto"/>
              <w:rPr>
                <w:rFonts w:ascii="Palatino Linotype" w:eastAsia="Times New Roman" w:hAnsi="Palatino Linotype" w:cs="Times New Roman"/>
                <w:b/>
                <w:bCs/>
                <w:szCs w:val="24"/>
                <w:lang w:eastAsia="tr-TR"/>
              </w:rPr>
            </w:pPr>
          </w:p>
          <w:p w14:paraId="4C9200ED" w14:textId="3B9CF452" w:rsidR="005E50EA" w:rsidRPr="005E50EA" w:rsidRDefault="005E50EA" w:rsidP="005E50EA">
            <w:pPr>
              <w:spacing w:after="200" w:line="276" w:lineRule="auto"/>
              <w:jc w:val="center"/>
              <w:rPr>
                <w:rFonts w:ascii="Palatino Linotype" w:eastAsia="Times New Roman" w:hAnsi="Palatino Linotype" w:cs="Arial"/>
                <w:szCs w:val="24"/>
                <w:lang w:eastAsia="tr-TR"/>
              </w:rPr>
            </w:pPr>
            <w:r w:rsidRPr="005E50EA">
              <w:rPr>
                <w:rFonts w:ascii="Palatino Linotype" w:eastAsia="Times New Roman" w:hAnsi="Palatino Linotype" w:cs="Times New Roman"/>
                <w:b/>
                <w:bCs/>
                <w:szCs w:val="24"/>
                <w:lang w:eastAsia="tr-TR"/>
              </w:rPr>
              <w:t>202</w:t>
            </w:r>
            <w:r w:rsidR="00260D8D">
              <w:rPr>
                <w:rFonts w:ascii="Palatino Linotype" w:eastAsia="Times New Roman" w:hAnsi="Palatino Linotype" w:cs="Times New Roman"/>
                <w:b/>
                <w:bCs/>
                <w:szCs w:val="24"/>
                <w:lang w:eastAsia="tr-TR"/>
              </w:rPr>
              <w:t>4</w:t>
            </w:r>
            <w:r w:rsidRPr="005E50EA">
              <w:rPr>
                <w:rFonts w:ascii="Palatino Linotype" w:eastAsia="Times New Roman" w:hAnsi="Palatino Linotype" w:cs="Times New Roman"/>
                <w:b/>
                <w:bCs/>
                <w:szCs w:val="24"/>
                <w:lang w:eastAsia="tr-TR"/>
              </w:rPr>
              <w:t>- 202</w:t>
            </w:r>
            <w:r w:rsidR="00260D8D">
              <w:rPr>
                <w:rFonts w:ascii="Palatino Linotype" w:eastAsia="Times New Roman" w:hAnsi="Palatino Linotype" w:cs="Times New Roman"/>
                <w:b/>
                <w:bCs/>
                <w:szCs w:val="24"/>
                <w:lang w:eastAsia="tr-TR"/>
              </w:rPr>
              <w:t>5</w:t>
            </w:r>
          </w:p>
          <w:p w14:paraId="183A6C2D" w14:textId="77777777" w:rsidR="005E50EA" w:rsidRPr="005E50EA" w:rsidRDefault="005E50EA" w:rsidP="005E50EA">
            <w:pPr>
              <w:spacing w:after="200" w:line="276" w:lineRule="auto"/>
              <w:jc w:val="center"/>
              <w:rPr>
                <w:rFonts w:ascii="Palatino Linotype" w:eastAsia="Times New Roman" w:hAnsi="Palatino Linotype" w:cs="Arial"/>
                <w:b/>
                <w:lang w:eastAsia="tr-TR"/>
              </w:rPr>
            </w:pPr>
            <w:r w:rsidRPr="005E50EA">
              <w:rPr>
                <w:rFonts w:ascii="Palatino Linotype" w:eastAsia="Times New Roman" w:hAnsi="Palatino Linotype" w:cs="Arial"/>
                <w:b/>
                <w:szCs w:val="24"/>
                <w:lang w:eastAsia="tr-TR"/>
              </w:rPr>
              <w:t>MERSİN</w:t>
            </w:r>
          </w:p>
        </w:tc>
      </w:tr>
    </w:tbl>
    <w:p w14:paraId="1155158A" w14:textId="77777777" w:rsidR="00A93174" w:rsidRDefault="00A93174">
      <w:pPr>
        <w:rPr>
          <w:rFonts w:asciiTheme="majorBidi" w:hAnsiTheme="majorBidi" w:cstheme="majorBidi"/>
          <w:b/>
          <w:bCs/>
          <w:szCs w:val="24"/>
        </w:rPr>
      </w:pPr>
      <w:bookmarkStart w:id="1" w:name="_Hlk106018846"/>
    </w:p>
    <w:p w14:paraId="082817D1" w14:textId="77777777" w:rsidR="009C0630" w:rsidRDefault="009C0630">
      <w:pPr>
        <w:rPr>
          <w:rFonts w:asciiTheme="majorBidi" w:hAnsiTheme="majorBidi" w:cstheme="majorBidi"/>
          <w:b/>
          <w:bCs/>
          <w:szCs w:val="24"/>
        </w:rPr>
      </w:pPr>
    </w:p>
    <w:p w14:paraId="052667C0" w14:textId="77777777" w:rsidR="00491228" w:rsidRDefault="00491228" w:rsidP="009C0630">
      <w:pPr>
        <w:spacing w:line="360" w:lineRule="auto"/>
        <w:jc w:val="center"/>
        <w:rPr>
          <w:rFonts w:asciiTheme="majorBidi" w:hAnsiTheme="majorBidi" w:cstheme="majorBidi"/>
          <w:b/>
          <w:bCs/>
          <w:szCs w:val="24"/>
        </w:rPr>
      </w:pPr>
    </w:p>
    <w:p w14:paraId="2D66D46B" w14:textId="77777777" w:rsidR="00C03766" w:rsidRDefault="00C03766" w:rsidP="00C03766">
      <w:pPr>
        <w:spacing w:line="360" w:lineRule="auto"/>
        <w:jc w:val="center"/>
        <w:rPr>
          <w:rFonts w:asciiTheme="majorBidi" w:hAnsiTheme="majorBidi" w:cstheme="majorBidi"/>
          <w:b/>
          <w:bCs/>
          <w:szCs w:val="24"/>
        </w:rPr>
      </w:pPr>
      <w:r>
        <w:rPr>
          <w:rFonts w:asciiTheme="majorBidi" w:hAnsiTheme="majorBidi" w:cstheme="majorBidi"/>
          <w:b/>
          <w:bCs/>
          <w:szCs w:val="24"/>
        </w:rPr>
        <w:lastRenderedPageBreak/>
        <w:t>SUNUŞ</w:t>
      </w:r>
    </w:p>
    <w:p w14:paraId="5CEFD207" w14:textId="77777777" w:rsidR="00C03766" w:rsidRDefault="00C03766" w:rsidP="00C03766">
      <w:pPr>
        <w:spacing w:line="360" w:lineRule="auto"/>
        <w:jc w:val="both"/>
        <w:rPr>
          <w:rFonts w:asciiTheme="majorBidi" w:hAnsiTheme="majorBidi" w:cstheme="majorBidi"/>
          <w:b/>
          <w:bCs/>
          <w:szCs w:val="24"/>
        </w:rPr>
      </w:pPr>
    </w:p>
    <w:p w14:paraId="7759497B" w14:textId="50384939" w:rsidR="00C03766" w:rsidRDefault="00C03766" w:rsidP="00C03766">
      <w:pPr>
        <w:spacing w:line="360" w:lineRule="auto"/>
        <w:ind w:firstLine="708"/>
        <w:jc w:val="both"/>
        <w:rPr>
          <w:rFonts w:asciiTheme="majorBidi" w:hAnsiTheme="majorBidi" w:cstheme="majorBidi"/>
          <w:szCs w:val="24"/>
        </w:rPr>
      </w:pPr>
      <w:r w:rsidRPr="008446E7">
        <w:rPr>
          <w:rFonts w:asciiTheme="majorBidi" w:hAnsiTheme="majorBidi" w:cstheme="majorBidi"/>
          <w:szCs w:val="24"/>
        </w:rPr>
        <w:t>Hazırlanan ra</w:t>
      </w:r>
      <w:r>
        <w:rPr>
          <w:rFonts w:asciiTheme="majorBidi" w:hAnsiTheme="majorBidi" w:cstheme="majorBidi"/>
          <w:szCs w:val="24"/>
        </w:rPr>
        <w:t>por içerisinde “202</w:t>
      </w:r>
      <w:r w:rsidR="00260D8D">
        <w:rPr>
          <w:rFonts w:asciiTheme="majorBidi" w:hAnsiTheme="majorBidi" w:cstheme="majorBidi"/>
          <w:szCs w:val="24"/>
        </w:rPr>
        <w:t>4</w:t>
      </w:r>
      <w:r>
        <w:rPr>
          <w:rFonts w:asciiTheme="majorBidi" w:hAnsiTheme="majorBidi" w:cstheme="majorBidi"/>
          <w:szCs w:val="24"/>
        </w:rPr>
        <w:t>-202</w:t>
      </w:r>
      <w:r w:rsidR="00260D8D">
        <w:rPr>
          <w:rFonts w:asciiTheme="majorBidi" w:hAnsiTheme="majorBidi" w:cstheme="majorBidi"/>
          <w:szCs w:val="24"/>
        </w:rPr>
        <w:t>5</w:t>
      </w:r>
      <w:r>
        <w:rPr>
          <w:rFonts w:asciiTheme="majorBidi" w:hAnsiTheme="majorBidi" w:cstheme="majorBidi"/>
          <w:szCs w:val="24"/>
        </w:rPr>
        <w:t xml:space="preserve"> Eğitim ve </w:t>
      </w:r>
      <w:r w:rsidRPr="008446E7">
        <w:rPr>
          <w:rFonts w:asciiTheme="majorBidi" w:hAnsiTheme="majorBidi" w:cstheme="majorBidi"/>
          <w:szCs w:val="24"/>
        </w:rPr>
        <w:t xml:space="preserve">Öğretim </w:t>
      </w:r>
      <w:r w:rsidR="000537C9" w:rsidRPr="008446E7">
        <w:rPr>
          <w:rFonts w:asciiTheme="majorBidi" w:hAnsiTheme="majorBidi" w:cstheme="majorBidi"/>
          <w:szCs w:val="24"/>
        </w:rPr>
        <w:t>Dönemi</w:t>
      </w:r>
      <w:r w:rsidR="000537C9">
        <w:rPr>
          <w:rFonts w:asciiTheme="majorBidi" w:hAnsiTheme="majorBidi" w:cstheme="majorBidi"/>
          <w:szCs w:val="24"/>
        </w:rPr>
        <w:t>’ni</w:t>
      </w:r>
      <w:r>
        <w:rPr>
          <w:rFonts w:asciiTheme="majorBidi" w:hAnsiTheme="majorBidi" w:cstheme="majorBidi"/>
          <w:szCs w:val="24"/>
        </w:rPr>
        <w:t xml:space="preserve"> kapsayan bilgiler yer almaktadır. Rapor dokuz farklı ölçütten oluşmaktadır ve kapsadığı dönem ile ilgili öz değerlendirme bilgilerini içermektedir.</w:t>
      </w:r>
    </w:p>
    <w:p w14:paraId="3764E5F3" w14:textId="77777777" w:rsidR="00C03766" w:rsidRDefault="00C03766" w:rsidP="00C03766">
      <w:pPr>
        <w:spacing w:line="360" w:lineRule="auto"/>
        <w:ind w:firstLine="708"/>
        <w:jc w:val="both"/>
        <w:rPr>
          <w:rFonts w:asciiTheme="majorBidi" w:hAnsiTheme="majorBidi" w:cstheme="majorBidi"/>
          <w:szCs w:val="24"/>
        </w:rPr>
      </w:pPr>
      <w:r>
        <w:rPr>
          <w:rFonts w:asciiTheme="majorBidi" w:hAnsiTheme="majorBidi" w:cstheme="majorBidi"/>
          <w:szCs w:val="24"/>
        </w:rPr>
        <w:t>Öz değerlendirme raporunun birinci ölçütü, eğitim programının genel hedeflerini ve amaçlarını detaylı bir şekilde açıklamaktadır. İkinci ölçüt, programın öngördüğü çıktıları ve hedeflenen sonuçları ele almakta ve başarı ölçütlerini değerlendirmektedir. Üçüncü ölçüt eğitim programının içeriği, yapısı, öğrenme yöntemleri ve ders planlaması gibi unsurları ayrıntılı olarak incelemektedir. Dördüncü ölçütte, öğrencilere sunulan danışmanlık hizmeti, kulüp etkinlikleri ve ders içi yürütülen seminer ve benzeri uygulamalar ekler ile desteklenerek açıklanmıştır. Beşinci ölçüt kapsamında program içerisinde yer alan öğretim kadrosunun niteliklerinden, performansından ve eğitim sürecine etkisinden bahsedilmiştir. Altıncı ölçütte, üniversitenin fiziksel, teknolojik ve diğer kaynaklarla birlikte sunduğu altyapı ve imkanlar açıklanmaktadır. Yedinci ölçütte, üniversitenin mali yapılanmasına yer verilmektedir. Sekizinci ölçüt, kurumsal yapının yönetimi, organizasyon şeması ve karar alma süreçlerini içermektedir. Son olarak dokuzuncu ölçütte, elde edilen deneyimlerden yola çıkılarak yapılan değerlendirmeler ve sürekli iyileştirme önerileri yer almaktadır.</w:t>
      </w:r>
    </w:p>
    <w:p w14:paraId="34D67544" w14:textId="77777777" w:rsidR="00C03766" w:rsidRDefault="00C03766" w:rsidP="00C03766">
      <w:pPr>
        <w:spacing w:line="360" w:lineRule="auto"/>
        <w:ind w:firstLine="708"/>
        <w:jc w:val="both"/>
        <w:rPr>
          <w:rFonts w:asciiTheme="majorBidi" w:hAnsiTheme="majorBidi" w:cstheme="majorBidi"/>
          <w:szCs w:val="24"/>
        </w:rPr>
      </w:pPr>
      <w:r>
        <w:rPr>
          <w:rFonts w:asciiTheme="majorBidi" w:hAnsiTheme="majorBidi" w:cstheme="majorBidi"/>
          <w:szCs w:val="24"/>
        </w:rPr>
        <w:t xml:space="preserve">Öz </w:t>
      </w:r>
      <w:r w:rsidRPr="008446E7">
        <w:rPr>
          <w:rFonts w:asciiTheme="majorBidi" w:hAnsiTheme="majorBidi" w:cstheme="majorBidi"/>
          <w:szCs w:val="24"/>
        </w:rPr>
        <w:t>değerlendirme raporun</w:t>
      </w:r>
      <w:r>
        <w:rPr>
          <w:rFonts w:asciiTheme="majorBidi" w:hAnsiTheme="majorBidi" w:cstheme="majorBidi"/>
          <w:szCs w:val="24"/>
        </w:rPr>
        <w:t xml:space="preserve">a ilişkin </w:t>
      </w:r>
      <w:r w:rsidRPr="008446E7">
        <w:rPr>
          <w:rFonts w:asciiTheme="majorBidi" w:hAnsiTheme="majorBidi" w:cstheme="majorBidi"/>
          <w:szCs w:val="24"/>
        </w:rPr>
        <w:t>bilgiler, fakülte sekreterliğinden ve üniversite</w:t>
      </w:r>
      <w:r>
        <w:rPr>
          <w:rFonts w:asciiTheme="majorBidi" w:hAnsiTheme="majorBidi" w:cstheme="majorBidi"/>
          <w:szCs w:val="24"/>
        </w:rPr>
        <w:t>nin diğer idari birimlerinden toplanarak hazırlanmıştır. Rapor içerisinde sunulan kanıtlar belge ikonu olarak ilgili konu başlığı altında veya web sitesi linki olarak sunulmaktadır.</w:t>
      </w:r>
    </w:p>
    <w:p w14:paraId="225D9150" w14:textId="77777777" w:rsidR="00C03766" w:rsidRPr="00225DC0" w:rsidRDefault="00C03766" w:rsidP="00C03766">
      <w:pPr>
        <w:spacing w:line="360" w:lineRule="auto"/>
        <w:ind w:firstLine="708"/>
        <w:jc w:val="both"/>
        <w:rPr>
          <w:rFonts w:asciiTheme="majorBidi" w:hAnsiTheme="majorBidi" w:cstheme="majorBidi"/>
          <w:szCs w:val="24"/>
        </w:rPr>
      </w:pPr>
    </w:p>
    <w:p w14:paraId="7A9C7B35" w14:textId="77777777" w:rsidR="00C03766" w:rsidRDefault="00C03766" w:rsidP="00C03766">
      <w:pPr>
        <w:spacing w:before="120" w:after="120"/>
        <w:jc w:val="both"/>
        <w:rPr>
          <w:b/>
        </w:rPr>
      </w:pPr>
    </w:p>
    <w:p w14:paraId="602F9597" w14:textId="77777777" w:rsidR="00C03766" w:rsidRDefault="00C03766" w:rsidP="00C03766">
      <w:pPr>
        <w:spacing w:before="120" w:after="120"/>
        <w:jc w:val="both"/>
        <w:rPr>
          <w:b/>
        </w:rPr>
      </w:pPr>
    </w:p>
    <w:p w14:paraId="1C8AAD15" w14:textId="77777777" w:rsidR="00C03766" w:rsidRDefault="00C03766" w:rsidP="00C03766">
      <w:pPr>
        <w:spacing w:before="120" w:after="120"/>
        <w:jc w:val="both"/>
        <w:rPr>
          <w:b/>
        </w:rPr>
      </w:pPr>
    </w:p>
    <w:p w14:paraId="0F1EAF56" w14:textId="30F04BEB" w:rsidR="00C03766" w:rsidRPr="00C96076" w:rsidRDefault="00C03766" w:rsidP="00C03766">
      <w:pPr>
        <w:spacing w:line="360" w:lineRule="auto"/>
        <w:jc w:val="both"/>
        <w:rPr>
          <w:rFonts w:asciiTheme="majorBidi" w:hAnsiTheme="majorBidi" w:cstheme="majorBidi"/>
          <w:b/>
          <w:bCs/>
          <w:szCs w:val="24"/>
        </w:rPr>
      </w:pPr>
      <w:r>
        <w:rPr>
          <w:rFonts w:asciiTheme="majorBidi" w:hAnsiTheme="majorBidi" w:cstheme="majorBidi"/>
          <w:b/>
          <w:bCs/>
          <w:szCs w:val="24"/>
        </w:rPr>
        <w:t xml:space="preserve">Uluslararası </w:t>
      </w:r>
      <w:r w:rsidR="000537C9">
        <w:rPr>
          <w:rFonts w:asciiTheme="majorBidi" w:hAnsiTheme="majorBidi" w:cstheme="majorBidi"/>
          <w:b/>
          <w:bCs/>
          <w:szCs w:val="24"/>
        </w:rPr>
        <w:t>Ticaret ve Lojistik</w:t>
      </w:r>
      <w:r>
        <w:rPr>
          <w:rFonts w:asciiTheme="majorBidi" w:hAnsiTheme="majorBidi" w:cstheme="majorBidi"/>
          <w:b/>
          <w:bCs/>
          <w:szCs w:val="24"/>
        </w:rPr>
        <w:t xml:space="preserve"> Bölüm Başkanı: </w:t>
      </w:r>
      <w:r w:rsidR="00260D8D">
        <w:rPr>
          <w:rFonts w:asciiTheme="majorBidi" w:hAnsiTheme="majorBidi" w:cstheme="majorBidi"/>
          <w:szCs w:val="24"/>
        </w:rPr>
        <w:t>Doç. Dr. Emre Kadir ÖZEKENCİ</w:t>
      </w:r>
    </w:p>
    <w:p w14:paraId="27392C44" w14:textId="34E755FF" w:rsidR="00C03766" w:rsidRDefault="00E94CA0" w:rsidP="00C03766">
      <w:pPr>
        <w:spacing w:line="360" w:lineRule="auto"/>
        <w:jc w:val="both"/>
        <w:rPr>
          <w:rFonts w:asciiTheme="majorBidi" w:hAnsiTheme="majorBidi" w:cstheme="majorBidi"/>
          <w:b/>
          <w:bCs/>
          <w:szCs w:val="24"/>
        </w:rPr>
      </w:pPr>
      <w:r w:rsidRPr="00E94CA0">
        <w:rPr>
          <w:rFonts w:cs="Times New Roman"/>
          <w:b/>
          <w:color w:val="292B2C"/>
          <w:szCs w:val="24"/>
          <w:shd w:val="clear" w:color="auto" w:fill="FFFFFF"/>
        </w:rPr>
        <w:t>Kalite Koordinatörlüğü Birim Temsilcisi</w:t>
      </w:r>
      <w:r w:rsidR="00C03766" w:rsidRPr="00E94CA0">
        <w:rPr>
          <w:rFonts w:cs="Times New Roman"/>
          <w:b/>
          <w:bCs/>
          <w:szCs w:val="24"/>
        </w:rPr>
        <w:t>:</w:t>
      </w:r>
      <w:r w:rsidR="00C03766">
        <w:rPr>
          <w:rFonts w:asciiTheme="majorBidi" w:hAnsiTheme="majorBidi" w:cstheme="majorBidi"/>
          <w:b/>
          <w:bCs/>
          <w:szCs w:val="24"/>
        </w:rPr>
        <w:t xml:space="preserve"> </w:t>
      </w:r>
      <w:r w:rsidR="00C03766" w:rsidRPr="00C96076">
        <w:rPr>
          <w:rFonts w:asciiTheme="majorBidi" w:hAnsiTheme="majorBidi" w:cstheme="majorBidi"/>
          <w:bCs/>
          <w:szCs w:val="24"/>
        </w:rPr>
        <w:t xml:space="preserve">Dr. Öğr. Üyesi </w:t>
      </w:r>
      <w:r w:rsidR="00C03766">
        <w:rPr>
          <w:rFonts w:asciiTheme="majorBidi" w:hAnsiTheme="majorBidi" w:cstheme="majorBidi"/>
          <w:bCs/>
          <w:szCs w:val="24"/>
        </w:rPr>
        <w:t>Duygu GÜR</w:t>
      </w:r>
    </w:p>
    <w:p w14:paraId="5764051E" w14:textId="77777777" w:rsidR="00C03766" w:rsidRDefault="00C03766" w:rsidP="00C03766">
      <w:pPr>
        <w:spacing w:line="360" w:lineRule="auto"/>
        <w:jc w:val="both"/>
        <w:rPr>
          <w:rFonts w:asciiTheme="majorBidi" w:hAnsiTheme="majorBidi" w:cstheme="majorBidi"/>
          <w:szCs w:val="24"/>
        </w:rPr>
      </w:pPr>
      <w:r>
        <w:rPr>
          <w:rFonts w:asciiTheme="majorBidi" w:hAnsiTheme="majorBidi" w:cstheme="majorBidi"/>
          <w:b/>
          <w:bCs/>
          <w:szCs w:val="24"/>
        </w:rPr>
        <w:t xml:space="preserve">Raportör: </w:t>
      </w:r>
      <w:r>
        <w:rPr>
          <w:rFonts w:asciiTheme="majorBidi" w:hAnsiTheme="majorBidi" w:cstheme="majorBidi"/>
          <w:szCs w:val="24"/>
        </w:rPr>
        <w:t>Arş. Gör. Kübra TOPCUOĞLU ONAT</w:t>
      </w:r>
    </w:p>
    <w:p w14:paraId="332536A0" w14:textId="55D9D9A5" w:rsidR="00C03766" w:rsidRDefault="00C03766" w:rsidP="00C03766">
      <w:pPr>
        <w:spacing w:line="360" w:lineRule="auto"/>
        <w:jc w:val="both"/>
        <w:rPr>
          <w:rFonts w:asciiTheme="majorBidi" w:hAnsiTheme="majorBidi" w:cstheme="majorBidi"/>
          <w:szCs w:val="24"/>
        </w:rPr>
      </w:pPr>
      <w:r w:rsidRPr="0017043A">
        <w:rPr>
          <w:rFonts w:asciiTheme="majorBidi" w:hAnsiTheme="majorBidi" w:cstheme="majorBidi"/>
          <w:b/>
          <w:szCs w:val="24"/>
        </w:rPr>
        <w:t>Web Sitesi Sorumlusu:</w:t>
      </w:r>
      <w:r>
        <w:rPr>
          <w:rFonts w:asciiTheme="majorBidi" w:hAnsiTheme="majorBidi" w:cstheme="majorBidi"/>
          <w:szCs w:val="24"/>
        </w:rPr>
        <w:t xml:space="preserve"> </w:t>
      </w:r>
      <w:r w:rsidR="000537C9">
        <w:rPr>
          <w:rFonts w:asciiTheme="majorBidi" w:hAnsiTheme="majorBidi" w:cstheme="majorBidi"/>
          <w:szCs w:val="24"/>
        </w:rPr>
        <w:t>Arş. Gör. Kübra TOPCUOĞLU ONAT</w:t>
      </w:r>
    </w:p>
    <w:p w14:paraId="35AD7317" w14:textId="77777777" w:rsidR="00C03766" w:rsidRDefault="00C03766">
      <w:pPr>
        <w:rPr>
          <w:rFonts w:asciiTheme="majorBidi" w:hAnsiTheme="majorBidi" w:cstheme="majorBidi"/>
          <w:szCs w:val="24"/>
        </w:rPr>
      </w:pPr>
      <w:r>
        <w:rPr>
          <w:rFonts w:asciiTheme="majorBidi" w:hAnsiTheme="majorBidi" w:cstheme="majorBidi"/>
          <w:szCs w:val="24"/>
        </w:rPr>
        <w:br w:type="page"/>
      </w:r>
    </w:p>
    <w:sdt>
      <w:sdtPr>
        <w:rPr>
          <w:rFonts w:ascii="Times New Roman" w:eastAsiaTheme="minorHAnsi" w:hAnsi="Times New Roman" w:cs="Times New Roman"/>
          <w:b w:val="0"/>
          <w:bCs w:val="0"/>
          <w:color w:val="auto"/>
          <w:sz w:val="20"/>
          <w:szCs w:val="22"/>
          <w:lang w:eastAsia="en-US"/>
        </w:rPr>
        <w:id w:val="-1322035156"/>
        <w:docPartObj>
          <w:docPartGallery w:val="Table of Contents"/>
          <w:docPartUnique/>
        </w:docPartObj>
      </w:sdtPr>
      <w:sdtEndPr>
        <w:rPr>
          <w:rFonts w:cstheme="minorBidi"/>
          <w:sz w:val="24"/>
        </w:rPr>
      </w:sdtEndPr>
      <w:sdtContent>
        <w:p w14:paraId="5A250076" w14:textId="77777777" w:rsidR="00F00A3A" w:rsidRPr="00655C7E" w:rsidRDefault="00F00A3A" w:rsidP="00FC0E15">
          <w:pPr>
            <w:pStyle w:val="TBal"/>
            <w:rPr>
              <w:rFonts w:ascii="Times New Roman" w:hAnsi="Times New Roman" w:cs="Times New Roman"/>
              <w:color w:val="auto"/>
              <w:sz w:val="24"/>
            </w:rPr>
          </w:pPr>
          <w:r w:rsidRPr="00655C7E">
            <w:rPr>
              <w:rFonts w:ascii="Times New Roman" w:hAnsi="Times New Roman" w:cs="Times New Roman"/>
              <w:color w:val="auto"/>
              <w:sz w:val="24"/>
            </w:rPr>
            <w:t>İÇİNDEKİLER</w:t>
          </w:r>
        </w:p>
        <w:p w14:paraId="588F972B" w14:textId="6CC194D6" w:rsidR="00655C7E" w:rsidRDefault="00A93174">
          <w:pPr>
            <w:pStyle w:val="T2"/>
            <w:tabs>
              <w:tab w:val="right" w:leader="dot" w:pos="9060"/>
            </w:tabs>
            <w:rPr>
              <w:rFonts w:asciiTheme="minorHAnsi" w:hAnsiTheme="minorHAnsi"/>
              <w:noProof/>
              <w:sz w:val="22"/>
            </w:rPr>
          </w:pPr>
          <w:r>
            <w:rPr>
              <w:noProof/>
            </w:rPr>
            <w:fldChar w:fldCharType="begin"/>
          </w:r>
          <w:r>
            <w:instrText xml:space="preserve"> TOC \o "1-3" \h \z \u </w:instrText>
          </w:r>
          <w:r>
            <w:rPr>
              <w:noProof/>
            </w:rPr>
            <w:fldChar w:fldCharType="separate"/>
          </w:r>
          <w:hyperlink w:anchor="_Toc154413344" w:history="1">
            <w:r w:rsidR="00655C7E" w:rsidRPr="00E82209">
              <w:rPr>
                <w:rStyle w:val="Kpr"/>
                <w:noProof/>
              </w:rPr>
              <w:t>ÖLÇÜT 1 : EĞİTİM PROGRAMININ AMAÇLARI</w:t>
            </w:r>
            <w:r w:rsidR="00655C7E">
              <w:rPr>
                <w:noProof/>
                <w:webHidden/>
              </w:rPr>
              <w:tab/>
            </w:r>
            <w:r w:rsidR="00655C7E">
              <w:rPr>
                <w:noProof/>
                <w:webHidden/>
              </w:rPr>
              <w:fldChar w:fldCharType="begin"/>
            </w:r>
            <w:r w:rsidR="00655C7E">
              <w:rPr>
                <w:noProof/>
                <w:webHidden/>
              </w:rPr>
              <w:instrText xml:space="preserve"> PAGEREF _Toc154413344 \h </w:instrText>
            </w:r>
            <w:r w:rsidR="00655C7E">
              <w:rPr>
                <w:noProof/>
                <w:webHidden/>
              </w:rPr>
            </w:r>
            <w:r w:rsidR="00655C7E">
              <w:rPr>
                <w:noProof/>
                <w:webHidden/>
              </w:rPr>
              <w:fldChar w:fldCharType="separate"/>
            </w:r>
            <w:r w:rsidR="00CD0288">
              <w:rPr>
                <w:noProof/>
                <w:webHidden/>
              </w:rPr>
              <w:t>5</w:t>
            </w:r>
            <w:r w:rsidR="00655C7E">
              <w:rPr>
                <w:noProof/>
                <w:webHidden/>
              </w:rPr>
              <w:fldChar w:fldCharType="end"/>
            </w:r>
          </w:hyperlink>
        </w:p>
        <w:p w14:paraId="17A72078" w14:textId="487C0690" w:rsidR="00655C7E" w:rsidRDefault="00644C71">
          <w:pPr>
            <w:pStyle w:val="T2"/>
            <w:tabs>
              <w:tab w:val="right" w:leader="dot" w:pos="9060"/>
            </w:tabs>
            <w:rPr>
              <w:rFonts w:asciiTheme="minorHAnsi" w:hAnsiTheme="minorHAnsi"/>
              <w:noProof/>
              <w:sz w:val="22"/>
            </w:rPr>
          </w:pPr>
          <w:hyperlink w:anchor="_Toc154413345" w:history="1">
            <w:r w:rsidR="00655C7E" w:rsidRPr="00E82209">
              <w:rPr>
                <w:rStyle w:val="Kpr"/>
                <w:noProof/>
              </w:rPr>
              <w:t>ÖLÇÜT 2 : PROGRAM ÇIKTILARI</w:t>
            </w:r>
            <w:r w:rsidR="00655C7E">
              <w:rPr>
                <w:noProof/>
                <w:webHidden/>
              </w:rPr>
              <w:tab/>
            </w:r>
            <w:r w:rsidR="00655C7E">
              <w:rPr>
                <w:noProof/>
                <w:webHidden/>
              </w:rPr>
              <w:fldChar w:fldCharType="begin"/>
            </w:r>
            <w:r w:rsidR="00655C7E">
              <w:rPr>
                <w:noProof/>
                <w:webHidden/>
              </w:rPr>
              <w:instrText xml:space="preserve"> PAGEREF _Toc154413345 \h </w:instrText>
            </w:r>
            <w:r w:rsidR="00655C7E">
              <w:rPr>
                <w:noProof/>
                <w:webHidden/>
              </w:rPr>
            </w:r>
            <w:r w:rsidR="00655C7E">
              <w:rPr>
                <w:noProof/>
                <w:webHidden/>
              </w:rPr>
              <w:fldChar w:fldCharType="separate"/>
            </w:r>
            <w:r w:rsidR="00CD0288">
              <w:rPr>
                <w:noProof/>
                <w:webHidden/>
              </w:rPr>
              <w:t>8</w:t>
            </w:r>
            <w:r w:rsidR="00655C7E">
              <w:rPr>
                <w:noProof/>
                <w:webHidden/>
              </w:rPr>
              <w:fldChar w:fldCharType="end"/>
            </w:r>
          </w:hyperlink>
        </w:p>
        <w:p w14:paraId="019558E4" w14:textId="7D7B3440" w:rsidR="00655C7E" w:rsidRDefault="00644C71">
          <w:pPr>
            <w:pStyle w:val="T2"/>
            <w:tabs>
              <w:tab w:val="right" w:leader="dot" w:pos="9060"/>
            </w:tabs>
            <w:rPr>
              <w:rFonts w:asciiTheme="minorHAnsi" w:hAnsiTheme="minorHAnsi"/>
              <w:noProof/>
              <w:sz w:val="22"/>
            </w:rPr>
          </w:pPr>
          <w:hyperlink w:anchor="_Toc154413346" w:history="1">
            <w:r w:rsidR="00655C7E" w:rsidRPr="00E82209">
              <w:rPr>
                <w:rStyle w:val="Kpr"/>
                <w:noProof/>
              </w:rPr>
              <w:t>ÖLÇÜT 3: EĞİTİM PROGRAMI</w:t>
            </w:r>
            <w:r w:rsidR="00655C7E">
              <w:rPr>
                <w:noProof/>
                <w:webHidden/>
              </w:rPr>
              <w:tab/>
            </w:r>
            <w:r w:rsidR="00655C7E">
              <w:rPr>
                <w:noProof/>
                <w:webHidden/>
              </w:rPr>
              <w:fldChar w:fldCharType="begin"/>
            </w:r>
            <w:r w:rsidR="00655C7E">
              <w:rPr>
                <w:noProof/>
                <w:webHidden/>
              </w:rPr>
              <w:instrText xml:space="preserve"> PAGEREF _Toc154413346 \h </w:instrText>
            </w:r>
            <w:r w:rsidR="00655C7E">
              <w:rPr>
                <w:noProof/>
                <w:webHidden/>
              </w:rPr>
            </w:r>
            <w:r w:rsidR="00655C7E">
              <w:rPr>
                <w:noProof/>
                <w:webHidden/>
              </w:rPr>
              <w:fldChar w:fldCharType="separate"/>
            </w:r>
            <w:r w:rsidR="00CD0288">
              <w:rPr>
                <w:noProof/>
                <w:webHidden/>
              </w:rPr>
              <w:t>12</w:t>
            </w:r>
            <w:r w:rsidR="00655C7E">
              <w:rPr>
                <w:noProof/>
                <w:webHidden/>
              </w:rPr>
              <w:fldChar w:fldCharType="end"/>
            </w:r>
          </w:hyperlink>
        </w:p>
        <w:p w14:paraId="597FC645" w14:textId="13862808" w:rsidR="00655C7E" w:rsidRDefault="00644C71">
          <w:pPr>
            <w:pStyle w:val="T2"/>
            <w:tabs>
              <w:tab w:val="right" w:leader="dot" w:pos="9060"/>
            </w:tabs>
            <w:rPr>
              <w:rFonts w:asciiTheme="minorHAnsi" w:hAnsiTheme="minorHAnsi"/>
              <w:noProof/>
              <w:sz w:val="22"/>
            </w:rPr>
          </w:pPr>
          <w:hyperlink w:anchor="_Toc154413347" w:history="1">
            <w:r w:rsidR="00655C7E" w:rsidRPr="00E82209">
              <w:rPr>
                <w:rStyle w:val="Kpr"/>
                <w:noProof/>
              </w:rPr>
              <w:t>ÖLÇÜT 4: ÖĞRENCİLER</w:t>
            </w:r>
            <w:r w:rsidR="00655C7E">
              <w:rPr>
                <w:noProof/>
                <w:webHidden/>
              </w:rPr>
              <w:tab/>
            </w:r>
            <w:r w:rsidR="00655C7E">
              <w:rPr>
                <w:noProof/>
                <w:webHidden/>
              </w:rPr>
              <w:fldChar w:fldCharType="begin"/>
            </w:r>
            <w:r w:rsidR="00655C7E">
              <w:rPr>
                <w:noProof/>
                <w:webHidden/>
              </w:rPr>
              <w:instrText xml:space="preserve"> PAGEREF _Toc154413347 \h </w:instrText>
            </w:r>
            <w:r w:rsidR="00655C7E">
              <w:rPr>
                <w:noProof/>
                <w:webHidden/>
              </w:rPr>
            </w:r>
            <w:r w:rsidR="00655C7E">
              <w:rPr>
                <w:noProof/>
                <w:webHidden/>
              </w:rPr>
              <w:fldChar w:fldCharType="separate"/>
            </w:r>
            <w:r w:rsidR="00CD0288">
              <w:rPr>
                <w:noProof/>
                <w:webHidden/>
              </w:rPr>
              <w:t>17</w:t>
            </w:r>
            <w:r w:rsidR="00655C7E">
              <w:rPr>
                <w:noProof/>
                <w:webHidden/>
              </w:rPr>
              <w:fldChar w:fldCharType="end"/>
            </w:r>
          </w:hyperlink>
        </w:p>
        <w:p w14:paraId="15E61BB0" w14:textId="427B2DD6" w:rsidR="00655C7E" w:rsidRDefault="00644C71">
          <w:pPr>
            <w:pStyle w:val="T2"/>
            <w:tabs>
              <w:tab w:val="right" w:leader="dot" w:pos="9060"/>
            </w:tabs>
            <w:rPr>
              <w:rFonts w:asciiTheme="minorHAnsi" w:hAnsiTheme="minorHAnsi"/>
              <w:noProof/>
              <w:sz w:val="22"/>
            </w:rPr>
          </w:pPr>
          <w:hyperlink w:anchor="_Toc154413348" w:history="1">
            <w:r w:rsidR="00655C7E" w:rsidRPr="00E82209">
              <w:rPr>
                <w:rStyle w:val="Kpr"/>
                <w:noProof/>
              </w:rPr>
              <w:t>ÖLÇÜT 5: ÖĞRETİM KADROSU</w:t>
            </w:r>
            <w:r w:rsidR="00655C7E">
              <w:rPr>
                <w:noProof/>
                <w:webHidden/>
              </w:rPr>
              <w:tab/>
            </w:r>
            <w:r w:rsidR="00655C7E">
              <w:rPr>
                <w:noProof/>
                <w:webHidden/>
              </w:rPr>
              <w:fldChar w:fldCharType="begin"/>
            </w:r>
            <w:r w:rsidR="00655C7E">
              <w:rPr>
                <w:noProof/>
                <w:webHidden/>
              </w:rPr>
              <w:instrText xml:space="preserve"> PAGEREF _Toc154413348 \h </w:instrText>
            </w:r>
            <w:r w:rsidR="00655C7E">
              <w:rPr>
                <w:noProof/>
                <w:webHidden/>
              </w:rPr>
            </w:r>
            <w:r w:rsidR="00655C7E">
              <w:rPr>
                <w:noProof/>
                <w:webHidden/>
              </w:rPr>
              <w:fldChar w:fldCharType="separate"/>
            </w:r>
            <w:r w:rsidR="00CD0288">
              <w:rPr>
                <w:noProof/>
                <w:webHidden/>
              </w:rPr>
              <w:t>23</w:t>
            </w:r>
            <w:r w:rsidR="00655C7E">
              <w:rPr>
                <w:noProof/>
                <w:webHidden/>
              </w:rPr>
              <w:fldChar w:fldCharType="end"/>
            </w:r>
          </w:hyperlink>
        </w:p>
        <w:p w14:paraId="37C0ECFB" w14:textId="6A948F99" w:rsidR="00655C7E" w:rsidRDefault="00644C71">
          <w:pPr>
            <w:pStyle w:val="T2"/>
            <w:tabs>
              <w:tab w:val="right" w:leader="dot" w:pos="9060"/>
            </w:tabs>
            <w:rPr>
              <w:rFonts w:asciiTheme="minorHAnsi" w:hAnsiTheme="minorHAnsi"/>
              <w:noProof/>
              <w:sz w:val="22"/>
            </w:rPr>
          </w:pPr>
          <w:hyperlink w:anchor="_Toc154413349" w:history="1">
            <w:r w:rsidR="00655C7E" w:rsidRPr="00E82209">
              <w:rPr>
                <w:rStyle w:val="Kpr"/>
                <w:noProof/>
              </w:rPr>
              <w:t>ÖLÇÜT 6.  ALTYAPI VE OLANAKLAR</w:t>
            </w:r>
            <w:r w:rsidR="00655C7E">
              <w:rPr>
                <w:noProof/>
                <w:webHidden/>
              </w:rPr>
              <w:tab/>
            </w:r>
            <w:r w:rsidR="00655C7E">
              <w:rPr>
                <w:noProof/>
                <w:webHidden/>
              </w:rPr>
              <w:fldChar w:fldCharType="begin"/>
            </w:r>
            <w:r w:rsidR="00655C7E">
              <w:rPr>
                <w:noProof/>
                <w:webHidden/>
              </w:rPr>
              <w:instrText xml:space="preserve"> PAGEREF _Toc154413349 \h </w:instrText>
            </w:r>
            <w:r w:rsidR="00655C7E">
              <w:rPr>
                <w:noProof/>
                <w:webHidden/>
              </w:rPr>
            </w:r>
            <w:r w:rsidR="00655C7E">
              <w:rPr>
                <w:noProof/>
                <w:webHidden/>
              </w:rPr>
              <w:fldChar w:fldCharType="separate"/>
            </w:r>
            <w:r w:rsidR="00CD0288">
              <w:rPr>
                <w:noProof/>
                <w:webHidden/>
              </w:rPr>
              <w:t>23</w:t>
            </w:r>
            <w:r w:rsidR="00655C7E">
              <w:rPr>
                <w:noProof/>
                <w:webHidden/>
              </w:rPr>
              <w:fldChar w:fldCharType="end"/>
            </w:r>
          </w:hyperlink>
        </w:p>
        <w:p w14:paraId="7F501BF1" w14:textId="79A008A1" w:rsidR="00655C7E" w:rsidRDefault="00644C71">
          <w:pPr>
            <w:pStyle w:val="T2"/>
            <w:tabs>
              <w:tab w:val="right" w:leader="dot" w:pos="9060"/>
            </w:tabs>
            <w:rPr>
              <w:rFonts w:asciiTheme="minorHAnsi" w:hAnsiTheme="minorHAnsi"/>
              <w:noProof/>
              <w:sz w:val="22"/>
            </w:rPr>
          </w:pPr>
          <w:hyperlink w:anchor="_Toc154413350" w:history="1">
            <w:r w:rsidR="00655C7E" w:rsidRPr="00E82209">
              <w:rPr>
                <w:rStyle w:val="Kpr"/>
                <w:noProof/>
              </w:rPr>
              <w:t>ÖLÇÜT 7: KURUM DESTEĞİ VE MALİ OLANAKLAR</w:t>
            </w:r>
            <w:r w:rsidR="00655C7E">
              <w:rPr>
                <w:noProof/>
                <w:webHidden/>
              </w:rPr>
              <w:tab/>
            </w:r>
            <w:r w:rsidR="00655C7E">
              <w:rPr>
                <w:noProof/>
                <w:webHidden/>
              </w:rPr>
              <w:fldChar w:fldCharType="begin"/>
            </w:r>
            <w:r w:rsidR="00655C7E">
              <w:rPr>
                <w:noProof/>
                <w:webHidden/>
              </w:rPr>
              <w:instrText xml:space="preserve"> PAGEREF _Toc154413350 \h </w:instrText>
            </w:r>
            <w:r w:rsidR="00655C7E">
              <w:rPr>
                <w:noProof/>
                <w:webHidden/>
              </w:rPr>
            </w:r>
            <w:r w:rsidR="00655C7E">
              <w:rPr>
                <w:noProof/>
                <w:webHidden/>
              </w:rPr>
              <w:fldChar w:fldCharType="separate"/>
            </w:r>
            <w:r w:rsidR="00CD0288">
              <w:rPr>
                <w:noProof/>
                <w:webHidden/>
              </w:rPr>
              <w:t>26</w:t>
            </w:r>
            <w:r w:rsidR="00655C7E">
              <w:rPr>
                <w:noProof/>
                <w:webHidden/>
              </w:rPr>
              <w:fldChar w:fldCharType="end"/>
            </w:r>
          </w:hyperlink>
        </w:p>
        <w:p w14:paraId="3F4CE6AF" w14:textId="0C77EEC7" w:rsidR="00655C7E" w:rsidRDefault="00644C71">
          <w:pPr>
            <w:pStyle w:val="T2"/>
            <w:tabs>
              <w:tab w:val="right" w:leader="dot" w:pos="9060"/>
            </w:tabs>
            <w:rPr>
              <w:rFonts w:asciiTheme="minorHAnsi" w:hAnsiTheme="minorHAnsi"/>
              <w:noProof/>
              <w:sz w:val="22"/>
            </w:rPr>
          </w:pPr>
          <w:hyperlink w:anchor="_Toc154413351" w:history="1">
            <w:r w:rsidR="00655C7E" w:rsidRPr="00E82209">
              <w:rPr>
                <w:rStyle w:val="Kpr"/>
                <w:noProof/>
              </w:rPr>
              <w:t>ÖLÇÜT8: KURUMSAL ORGANİZASYON VE KARAR ALMA SÜREÇLERİ</w:t>
            </w:r>
            <w:r w:rsidR="00655C7E">
              <w:rPr>
                <w:noProof/>
                <w:webHidden/>
              </w:rPr>
              <w:tab/>
            </w:r>
            <w:r w:rsidR="00655C7E">
              <w:rPr>
                <w:noProof/>
                <w:webHidden/>
              </w:rPr>
              <w:fldChar w:fldCharType="begin"/>
            </w:r>
            <w:r w:rsidR="00655C7E">
              <w:rPr>
                <w:noProof/>
                <w:webHidden/>
              </w:rPr>
              <w:instrText xml:space="preserve"> PAGEREF _Toc154413351 \h </w:instrText>
            </w:r>
            <w:r w:rsidR="00655C7E">
              <w:rPr>
                <w:noProof/>
                <w:webHidden/>
              </w:rPr>
            </w:r>
            <w:r w:rsidR="00655C7E">
              <w:rPr>
                <w:noProof/>
                <w:webHidden/>
              </w:rPr>
              <w:fldChar w:fldCharType="separate"/>
            </w:r>
            <w:r w:rsidR="00CD0288">
              <w:rPr>
                <w:noProof/>
                <w:webHidden/>
              </w:rPr>
              <w:t>26</w:t>
            </w:r>
            <w:r w:rsidR="00655C7E">
              <w:rPr>
                <w:noProof/>
                <w:webHidden/>
              </w:rPr>
              <w:fldChar w:fldCharType="end"/>
            </w:r>
          </w:hyperlink>
        </w:p>
        <w:p w14:paraId="043AA46A" w14:textId="0552A2F3" w:rsidR="00655C7E" w:rsidRDefault="00644C71">
          <w:pPr>
            <w:pStyle w:val="T2"/>
            <w:tabs>
              <w:tab w:val="right" w:leader="dot" w:pos="9060"/>
            </w:tabs>
            <w:rPr>
              <w:rFonts w:asciiTheme="minorHAnsi" w:hAnsiTheme="minorHAnsi"/>
              <w:noProof/>
              <w:sz w:val="22"/>
            </w:rPr>
          </w:pPr>
          <w:hyperlink w:anchor="_Toc154413352" w:history="1">
            <w:r w:rsidR="00655C7E" w:rsidRPr="00E82209">
              <w:rPr>
                <w:rStyle w:val="Kpr"/>
                <w:noProof/>
              </w:rPr>
              <w:t>ÖLÇÜT 9: SÜREKLİ İYİLEŞTİRME</w:t>
            </w:r>
            <w:r w:rsidR="00655C7E">
              <w:rPr>
                <w:noProof/>
                <w:webHidden/>
              </w:rPr>
              <w:tab/>
            </w:r>
            <w:r w:rsidR="00655C7E">
              <w:rPr>
                <w:noProof/>
                <w:webHidden/>
              </w:rPr>
              <w:fldChar w:fldCharType="begin"/>
            </w:r>
            <w:r w:rsidR="00655C7E">
              <w:rPr>
                <w:noProof/>
                <w:webHidden/>
              </w:rPr>
              <w:instrText xml:space="preserve"> PAGEREF _Toc154413352 \h </w:instrText>
            </w:r>
            <w:r w:rsidR="00655C7E">
              <w:rPr>
                <w:noProof/>
                <w:webHidden/>
              </w:rPr>
            </w:r>
            <w:r w:rsidR="00655C7E">
              <w:rPr>
                <w:noProof/>
                <w:webHidden/>
              </w:rPr>
              <w:fldChar w:fldCharType="separate"/>
            </w:r>
            <w:r w:rsidR="00CD0288">
              <w:rPr>
                <w:noProof/>
                <w:webHidden/>
              </w:rPr>
              <w:t>27</w:t>
            </w:r>
            <w:r w:rsidR="00655C7E">
              <w:rPr>
                <w:noProof/>
                <w:webHidden/>
              </w:rPr>
              <w:fldChar w:fldCharType="end"/>
            </w:r>
          </w:hyperlink>
        </w:p>
        <w:p w14:paraId="58C22C01" w14:textId="1C93B1DB" w:rsidR="00655C7E" w:rsidRDefault="00644C71">
          <w:pPr>
            <w:pStyle w:val="T2"/>
            <w:tabs>
              <w:tab w:val="right" w:leader="dot" w:pos="9060"/>
            </w:tabs>
            <w:rPr>
              <w:rFonts w:asciiTheme="minorHAnsi" w:hAnsiTheme="minorHAnsi"/>
              <w:noProof/>
              <w:sz w:val="22"/>
            </w:rPr>
          </w:pPr>
          <w:hyperlink w:anchor="_Toc154413353" w:history="1">
            <w:r w:rsidR="00655C7E" w:rsidRPr="00E82209">
              <w:rPr>
                <w:rStyle w:val="Kpr"/>
                <w:noProof/>
              </w:rPr>
              <w:t>PROGRAM SWOT ANALİZİ</w:t>
            </w:r>
            <w:r w:rsidR="00655C7E">
              <w:rPr>
                <w:noProof/>
                <w:webHidden/>
              </w:rPr>
              <w:tab/>
            </w:r>
            <w:r w:rsidR="00655C7E">
              <w:rPr>
                <w:noProof/>
                <w:webHidden/>
              </w:rPr>
              <w:fldChar w:fldCharType="begin"/>
            </w:r>
            <w:r w:rsidR="00655C7E">
              <w:rPr>
                <w:noProof/>
                <w:webHidden/>
              </w:rPr>
              <w:instrText xml:space="preserve"> PAGEREF _Toc154413353 \h </w:instrText>
            </w:r>
            <w:r w:rsidR="00655C7E">
              <w:rPr>
                <w:noProof/>
                <w:webHidden/>
              </w:rPr>
            </w:r>
            <w:r w:rsidR="00655C7E">
              <w:rPr>
                <w:noProof/>
                <w:webHidden/>
              </w:rPr>
              <w:fldChar w:fldCharType="separate"/>
            </w:r>
            <w:r w:rsidR="00CD0288">
              <w:rPr>
                <w:noProof/>
                <w:webHidden/>
              </w:rPr>
              <w:t>29</w:t>
            </w:r>
            <w:r w:rsidR="00655C7E">
              <w:rPr>
                <w:noProof/>
                <w:webHidden/>
              </w:rPr>
              <w:fldChar w:fldCharType="end"/>
            </w:r>
          </w:hyperlink>
        </w:p>
        <w:p w14:paraId="2C1F16BA" w14:textId="582CACE6" w:rsidR="00655C7E" w:rsidRDefault="00644C71">
          <w:pPr>
            <w:pStyle w:val="T2"/>
            <w:tabs>
              <w:tab w:val="right" w:leader="dot" w:pos="9060"/>
            </w:tabs>
            <w:rPr>
              <w:rFonts w:asciiTheme="minorHAnsi" w:hAnsiTheme="minorHAnsi"/>
              <w:noProof/>
              <w:sz w:val="22"/>
            </w:rPr>
          </w:pPr>
          <w:hyperlink w:anchor="_Toc154413354" w:history="1">
            <w:r w:rsidR="00655C7E" w:rsidRPr="00E82209">
              <w:rPr>
                <w:rStyle w:val="Kpr"/>
                <w:noProof/>
              </w:rPr>
              <w:t>BİRİM EYLEM PLANI</w:t>
            </w:r>
            <w:r w:rsidR="00655C7E">
              <w:rPr>
                <w:noProof/>
                <w:webHidden/>
              </w:rPr>
              <w:tab/>
            </w:r>
            <w:r w:rsidR="00655C7E">
              <w:rPr>
                <w:noProof/>
                <w:webHidden/>
              </w:rPr>
              <w:fldChar w:fldCharType="begin"/>
            </w:r>
            <w:r w:rsidR="00655C7E">
              <w:rPr>
                <w:noProof/>
                <w:webHidden/>
              </w:rPr>
              <w:instrText xml:space="preserve"> PAGEREF _Toc154413354 \h </w:instrText>
            </w:r>
            <w:r w:rsidR="00655C7E">
              <w:rPr>
                <w:noProof/>
                <w:webHidden/>
              </w:rPr>
            </w:r>
            <w:r w:rsidR="00655C7E">
              <w:rPr>
                <w:noProof/>
                <w:webHidden/>
              </w:rPr>
              <w:fldChar w:fldCharType="separate"/>
            </w:r>
            <w:r w:rsidR="00CD0288">
              <w:rPr>
                <w:noProof/>
                <w:webHidden/>
              </w:rPr>
              <w:t>30</w:t>
            </w:r>
            <w:r w:rsidR="00655C7E">
              <w:rPr>
                <w:noProof/>
                <w:webHidden/>
              </w:rPr>
              <w:fldChar w:fldCharType="end"/>
            </w:r>
          </w:hyperlink>
        </w:p>
        <w:p w14:paraId="3FB7BAC8" w14:textId="77777777" w:rsidR="00A93174" w:rsidRDefault="00A93174">
          <w:r>
            <w:rPr>
              <w:b/>
              <w:bCs/>
            </w:rPr>
            <w:fldChar w:fldCharType="end"/>
          </w:r>
        </w:p>
      </w:sdtContent>
    </w:sdt>
    <w:p w14:paraId="06856300" w14:textId="77777777" w:rsidR="000377B1" w:rsidRDefault="00C03766">
      <w:pPr>
        <w:rPr>
          <w:rFonts w:asciiTheme="majorBidi" w:hAnsiTheme="majorBidi" w:cstheme="majorBidi"/>
          <w:b/>
          <w:bCs/>
          <w:szCs w:val="24"/>
        </w:rPr>
      </w:pPr>
      <w:r>
        <w:rPr>
          <w:rFonts w:asciiTheme="majorBidi" w:hAnsiTheme="majorBidi" w:cstheme="majorBidi"/>
          <w:b/>
          <w:bCs/>
          <w:szCs w:val="24"/>
        </w:rPr>
        <w:br w:type="page"/>
      </w:r>
    </w:p>
    <w:p w14:paraId="4633B065" w14:textId="77777777" w:rsidR="003A48E8" w:rsidRPr="00C03766" w:rsidRDefault="003A48E8" w:rsidP="00BB2598">
      <w:pPr>
        <w:spacing w:line="240" w:lineRule="auto"/>
        <w:jc w:val="center"/>
        <w:rPr>
          <w:b/>
        </w:rPr>
      </w:pPr>
      <w:r w:rsidRPr="00C03766">
        <w:rPr>
          <w:b/>
        </w:rPr>
        <w:lastRenderedPageBreak/>
        <w:t>ÖZ DEĞERLENDİRME RAPORU</w:t>
      </w:r>
    </w:p>
    <w:p w14:paraId="4802F1C6" w14:textId="31A6DE06" w:rsidR="003A48E8" w:rsidRPr="00C51646" w:rsidRDefault="00CC2156" w:rsidP="00BB2598">
      <w:pPr>
        <w:spacing w:line="240" w:lineRule="auto"/>
        <w:jc w:val="center"/>
        <w:rPr>
          <w:rFonts w:asciiTheme="majorBidi" w:hAnsiTheme="majorBidi" w:cstheme="majorBidi"/>
          <w:b/>
          <w:bCs/>
          <w:szCs w:val="24"/>
        </w:rPr>
      </w:pPr>
      <w:r w:rsidRPr="00C51646">
        <w:rPr>
          <w:rFonts w:asciiTheme="majorBidi" w:hAnsiTheme="majorBidi" w:cstheme="majorBidi"/>
          <w:b/>
          <w:bCs/>
          <w:szCs w:val="24"/>
        </w:rPr>
        <w:t>İktisadi ve İdari Bilimler Fakültesi /</w:t>
      </w:r>
      <w:r w:rsidR="003A48E8" w:rsidRPr="00C51646">
        <w:rPr>
          <w:rFonts w:asciiTheme="majorBidi" w:hAnsiTheme="majorBidi" w:cstheme="majorBidi"/>
          <w:b/>
          <w:bCs/>
          <w:szCs w:val="24"/>
        </w:rPr>
        <w:t xml:space="preserve">Uluslararası Ticaret ve Lojistik Bölümü </w:t>
      </w:r>
    </w:p>
    <w:p w14:paraId="34022607" w14:textId="77777777" w:rsidR="003A48E8" w:rsidRPr="00C03766" w:rsidRDefault="003A48E8" w:rsidP="00BB2598">
      <w:pPr>
        <w:spacing w:line="240" w:lineRule="auto"/>
        <w:rPr>
          <w:b/>
        </w:rPr>
      </w:pPr>
      <w:r w:rsidRPr="00C03766">
        <w:rPr>
          <w:b/>
        </w:rPr>
        <w:t xml:space="preserve">A. Birime İlişkin Genel Bilgiler </w:t>
      </w:r>
    </w:p>
    <w:p w14:paraId="5179A000" w14:textId="77777777" w:rsidR="003A48E8" w:rsidRPr="00C03766" w:rsidRDefault="003A48E8" w:rsidP="00BB2598">
      <w:pPr>
        <w:spacing w:line="240" w:lineRule="auto"/>
        <w:rPr>
          <w:b/>
        </w:rPr>
      </w:pPr>
      <w:r w:rsidRPr="00C03766">
        <w:rPr>
          <w:b/>
        </w:rPr>
        <w:t xml:space="preserve">1. İletişim Bilgileri </w:t>
      </w:r>
    </w:p>
    <w:p w14:paraId="41FC0873" w14:textId="178D9EF3" w:rsidR="003A48E8" w:rsidRPr="00260D8D" w:rsidRDefault="00260D8D" w:rsidP="00260D8D">
      <w:pPr>
        <w:spacing w:line="360" w:lineRule="auto"/>
        <w:jc w:val="both"/>
        <w:rPr>
          <w:rFonts w:asciiTheme="majorBidi" w:hAnsiTheme="majorBidi" w:cstheme="majorBidi"/>
          <w:b/>
          <w:bCs/>
          <w:szCs w:val="24"/>
        </w:rPr>
      </w:pPr>
      <w:r>
        <w:rPr>
          <w:rFonts w:asciiTheme="majorBidi" w:hAnsiTheme="majorBidi" w:cstheme="majorBidi"/>
          <w:szCs w:val="24"/>
        </w:rPr>
        <w:t>Doç. Dr. Emre Kadir ÖZEKENCİ</w:t>
      </w:r>
      <w:r>
        <w:rPr>
          <w:rFonts w:asciiTheme="majorBidi" w:hAnsiTheme="majorBidi" w:cstheme="majorBidi"/>
          <w:b/>
          <w:bCs/>
          <w:szCs w:val="24"/>
        </w:rPr>
        <w:t xml:space="preserve"> </w:t>
      </w:r>
      <w:r w:rsidR="003A48E8" w:rsidRPr="00C51646">
        <w:rPr>
          <w:rFonts w:asciiTheme="majorBidi" w:hAnsiTheme="majorBidi" w:cstheme="majorBidi"/>
          <w:szCs w:val="24"/>
        </w:rPr>
        <w:t>– Uluslararası Ticaret ve Lojistik Bölüm Başkanı</w:t>
      </w:r>
    </w:p>
    <w:p w14:paraId="7CDD058E" w14:textId="77777777" w:rsidR="003A48E8" w:rsidRPr="00C51646" w:rsidRDefault="003A48E8" w:rsidP="00BB2598">
      <w:pPr>
        <w:spacing w:line="240" w:lineRule="auto"/>
        <w:ind w:firstLine="709"/>
        <w:jc w:val="both"/>
        <w:rPr>
          <w:rFonts w:asciiTheme="majorBidi" w:hAnsiTheme="majorBidi" w:cstheme="majorBidi"/>
          <w:szCs w:val="24"/>
        </w:rPr>
      </w:pPr>
      <w:r w:rsidRPr="00C51646">
        <w:rPr>
          <w:rFonts w:asciiTheme="majorBidi" w:hAnsiTheme="majorBidi" w:cstheme="majorBidi"/>
          <w:b/>
          <w:szCs w:val="24"/>
        </w:rPr>
        <w:t>Adres:</w:t>
      </w:r>
      <w:r w:rsidRPr="00C51646">
        <w:rPr>
          <w:rFonts w:asciiTheme="majorBidi" w:hAnsiTheme="majorBidi" w:cstheme="majorBidi"/>
          <w:szCs w:val="24"/>
        </w:rPr>
        <w:t xml:space="preserve"> Çağ Üniversitesi Yaşar </w:t>
      </w:r>
      <w:proofErr w:type="spellStart"/>
      <w:r w:rsidRPr="00C51646">
        <w:rPr>
          <w:rFonts w:asciiTheme="majorBidi" w:hAnsiTheme="majorBidi" w:cstheme="majorBidi"/>
          <w:szCs w:val="24"/>
        </w:rPr>
        <w:t>Bayboğan</w:t>
      </w:r>
      <w:proofErr w:type="spellEnd"/>
      <w:r w:rsidRPr="00C51646">
        <w:rPr>
          <w:rFonts w:asciiTheme="majorBidi" w:hAnsiTheme="majorBidi" w:cstheme="majorBidi"/>
          <w:szCs w:val="24"/>
        </w:rPr>
        <w:t xml:space="preserve"> Kampüsü Adana-Mersin Karayolu üzeri   33800 Yenice/MERSİN</w:t>
      </w:r>
    </w:p>
    <w:p w14:paraId="462B1A5D" w14:textId="77777777" w:rsidR="003A48E8" w:rsidRPr="00C51646" w:rsidRDefault="003A48E8" w:rsidP="00BB2598">
      <w:pPr>
        <w:spacing w:line="240" w:lineRule="auto"/>
        <w:ind w:firstLine="709"/>
        <w:jc w:val="both"/>
        <w:rPr>
          <w:rFonts w:asciiTheme="majorBidi" w:hAnsiTheme="majorBidi" w:cstheme="majorBidi"/>
          <w:szCs w:val="24"/>
        </w:rPr>
      </w:pPr>
      <w:r w:rsidRPr="00C51646">
        <w:rPr>
          <w:rFonts w:asciiTheme="majorBidi" w:hAnsiTheme="majorBidi" w:cstheme="majorBidi"/>
          <w:b/>
          <w:szCs w:val="24"/>
        </w:rPr>
        <w:t>Telefon:</w:t>
      </w:r>
      <w:r w:rsidRPr="00C51646">
        <w:rPr>
          <w:rFonts w:asciiTheme="majorBidi" w:hAnsiTheme="majorBidi" w:cstheme="majorBidi"/>
          <w:szCs w:val="24"/>
        </w:rPr>
        <w:t xml:space="preserve"> +90 324 651 48 00</w:t>
      </w:r>
    </w:p>
    <w:p w14:paraId="7E9F2C56" w14:textId="77777777" w:rsidR="003A48E8" w:rsidRPr="00C51646" w:rsidRDefault="003A48E8" w:rsidP="00BB2598">
      <w:pPr>
        <w:spacing w:line="240" w:lineRule="auto"/>
        <w:ind w:firstLine="709"/>
        <w:jc w:val="both"/>
        <w:rPr>
          <w:rFonts w:asciiTheme="majorBidi" w:hAnsiTheme="majorBidi" w:cstheme="majorBidi"/>
          <w:szCs w:val="24"/>
        </w:rPr>
      </w:pPr>
      <w:proofErr w:type="spellStart"/>
      <w:r w:rsidRPr="00C51646">
        <w:rPr>
          <w:rFonts w:asciiTheme="majorBidi" w:hAnsiTheme="majorBidi" w:cstheme="majorBidi"/>
          <w:b/>
          <w:szCs w:val="24"/>
        </w:rPr>
        <w:t>Fax</w:t>
      </w:r>
      <w:proofErr w:type="spellEnd"/>
      <w:r w:rsidRPr="00C51646">
        <w:rPr>
          <w:rFonts w:asciiTheme="majorBidi" w:hAnsiTheme="majorBidi" w:cstheme="majorBidi"/>
          <w:b/>
          <w:szCs w:val="24"/>
        </w:rPr>
        <w:t>:</w:t>
      </w:r>
      <w:r w:rsidRPr="00C51646">
        <w:rPr>
          <w:rFonts w:asciiTheme="majorBidi" w:hAnsiTheme="majorBidi" w:cstheme="majorBidi"/>
          <w:szCs w:val="24"/>
        </w:rPr>
        <w:t xml:space="preserve"> +90 324 651 48 11</w:t>
      </w:r>
    </w:p>
    <w:p w14:paraId="3B74D52E" w14:textId="6CDC640F" w:rsidR="003A48E8" w:rsidRPr="00C51646" w:rsidRDefault="003A48E8" w:rsidP="00BB2598">
      <w:pPr>
        <w:spacing w:line="240" w:lineRule="auto"/>
        <w:ind w:firstLine="709"/>
        <w:jc w:val="both"/>
        <w:rPr>
          <w:rFonts w:asciiTheme="majorBidi" w:hAnsiTheme="majorBidi" w:cstheme="majorBidi"/>
          <w:szCs w:val="24"/>
        </w:rPr>
      </w:pPr>
      <w:r w:rsidRPr="00C51646">
        <w:rPr>
          <w:rFonts w:asciiTheme="majorBidi" w:hAnsiTheme="majorBidi" w:cstheme="majorBidi"/>
          <w:b/>
          <w:szCs w:val="24"/>
        </w:rPr>
        <w:t>E-posta:</w:t>
      </w:r>
      <w:r w:rsidRPr="00C51646">
        <w:rPr>
          <w:rFonts w:asciiTheme="majorBidi" w:hAnsiTheme="majorBidi" w:cstheme="majorBidi"/>
          <w:szCs w:val="24"/>
        </w:rPr>
        <w:t xml:space="preserve"> </w:t>
      </w:r>
      <w:hyperlink r:id="rId10" w:history="1">
        <w:r w:rsidR="000537C9" w:rsidRPr="002D497C">
          <w:rPr>
            <w:rStyle w:val="Kpr"/>
            <w:rFonts w:cs="Times New Roman"/>
            <w:szCs w:val="18"/>
            <w:shd w:val="clear" w:color="auto" w:fill="FFFFFF"/>
          </w:rPr>
          <w:t>ekadirozekenci@cag.edu.tr</w:t>
        </w:r>
      </w:hyperlink>
      <w:r w:rsidR="000537C9">
        <w:rPr>
          <w:rFonts w:cs="Times New Roman"/>
          <w:color w:val="292B2C"/>
          <w:szCs w:val="18"/>
          <w:shd w:val="clear" w:color="auto" w:fill="FFFFFF"/>
        </w:rPr>
        <w:t xml:space="preserve"> </w:t>
      </w:r>
    </w:p>
    <w:p w14:paraId="0C231BF5" w14:textId="77777777" w:rsidR="003A48E8" w:rsidRPr="00C03766" w:rsidRDefault="003A48E8" w:rsidP="00BB2598">
      <w:pPr>
        <w:spacing w:line="240" w:lineRule="auto"/>
        <w:rPr>
          <w:b/>
        </w:rPr>
      </w:pPr>
      <w:r w:rsidRPr="00C03766">
        <w:rPr>
          <w:b/>
        </w:rPr>
        <w:t xml:space="preserve">2. Program Başlıkları </w:t>
      </w:r>
    </w:p>
    <w:p w14:paraId="39F43C1A" w14:textId="77777777" w:rsidR="003A48E8" w:rsidRPr="00C51646" w:rsidRDefault="003A48E8" w:rsidP="00BB2598">
      <w:pPr>
        <w:spacing w:line="240" w:lineRule="auto"/>
        <w:ind w:firstLine="709"/>
        <w:jc w:val="both"/>
        <w:rPr>
          <w:rFonts w:asciiTheme="majorBidi" w:hAnsiTheme="majorBidi" w:cstheme="majorBidi"/>
          <w:szCs w:val="24"/>
        </w:rPr>
      </w:pPr>
      <w:r w:rsidRPr="00C51646">
        <w:rPr>
          <w:rFonts w:asciiTheme="majorBidi" w:hAnsiTheme="majorBidi" w:cstheme="majorBidi"/>
          <w:szCs w:val="24"/>
        </w:rPr>
        <w:t>Programı başarı ile tamamlayan öğrenciler lisans derecesi almaya hak kazanırlar. Bir öğrencinin bir dönemde almış olduğu tüm derslerin ağırlıklı ortalaması (DNO) 3.00 ve üzeri olması durumunda "Onur" ve 3,50 ve üzeri olması durumunda ise "Yüksek Onur" belgesi ile ödüllendirilir.</w:t>
      </w:r>
    </w:p>
    <w:p w14:paraId="69B290D4" w14:textId="77777777" w:rsidR="003A48E8" w:rsidRPr="00C03766" w:rsidRDefault="003A48E8" w:rsidP="00BB2598">
      <w:pPr>
        <w:spacing w:line="240" w:lineRule="auto"/>
        <w:rPr>
          <w:b/>
        </w:rPr>
      </w:pPr>
      <w:r w:rsidRPr="00C03766">
        <w:rPr>
          <w:b/>
        </w:rPr>
        <w:t xml:space="preserve">3. Programın Türü </w:t>
      </w:r>
    </w:p>
    <w:p w14:paraId="026AF7A0" w14:textId="77777777" w:rsidR="003A48E8" w:rsidRPr="00C51646" w:rsidRDefault="003A48E8" w:rsidP="00BB2598">
      <w:pPr>
        <w:spacing w:line="240" w:lineRule="auto"/>
        <w:ind w:firstLine="709"/>
        <w:jc w:val="both"/>
        <w:rPr>
          <w:rFonts w:asciiTheme="majorBidi" w:hAnsiTheme="majorBidi" w:cstheme="majorBidi"/>
          <w:szCs w:val="24"/>
        </w:rPr>
      </w:pPr>
      <w:r w:rsidRPr="00C51646">
        <w:rPr>
          <w:rFonts w:asciiTheme="majorBidi" w:hAnsiTheme="majorBidi" w:cstheme="majorBidi"/>
          <w:szCs w:val="24"/>
        </w:rPr>
        <w:t>Program türü normal öğretimdir.</w:t>
      </w:r>
    </w:p>
    <w:p w14:paraId="5CAA6A19" w14:textId="77777777" w:rsidR="003A48E8" w:rsidRPr="00C03766" w:rsidRDefault="003A48E8" w:rsidP="00BB2598">
      <w:pPr>
        <w:spacing w:line="240" w:lineRule="auto"/>
        <w:rPr>
          <w:b/>
        </w:rPr>
      </w:pPr>
      <w:r w:rsidRPr="00C03766">
        <w:rPr>
          <w:b/>
        </w:rPr>
        <w:t xml:space="preserve">4. Programın Eğitim Dili </w:t>
      </w:r>
    </w:p>
    <w:p w14:paraId="10B52B09" w14:textId="77777777" w:rsidR="003A48E8" w:rsidRPr="00C51646" w:rsidRDefault="003A48E8" w:rsidP="00BB2598">
      <w:pPr>
        <w:spacing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Programda %100 İngilizce eğitim verilmektedir. </w:t>
      </w:r>
    </w:p>
    <w:p w14:paraId="1140BC9B" w14:textId="77777777" w:rsidR="003A48E8" w:rsidRPr="00F00A3A" w:rsidRDefault="003A48E8" w:rsidP="00BB2598">
      <w:pPr>
        <w:spacing w:line="240" w:lineRule="auto"/>
      </w:pPr>
      <w:r w:rsidRPr="00C03766">
        <w:rPr>
          <w:b/>
        </w:rPr>
        <w:t>5. Programın Kısa Tarihçesi ve Değişiklikler</w:t>
      </w:r>
      <w:r w:rsidRPr="00F00A3A">
        <w:t xml:space="preserve"> </w:t>
      </w:r>
    </w:p>
    <w:bookmarkEnd w:id="1"/>
    <w:p w14:paraId="7B9052F5" w14:textId="77777777" w:rsidR="003A48E8" w:rsidRPr="00C51646" w:rsidRDefault="003A48E8" w:rsidP="00BB2598">
      <w:pPr>
        <w:spacing w:line="240" w:lineRule="auto"/>
        <w:ind w:firstLine="709"/>
        <w:jc w:val="both"/>
        <w:rPr>
          <w:rFonts w:asciiTheme="majorBidi" w:hAnsiTheme="majorBidi" w:cstheme="majorBidi"/>
          <w:szCs w:val="24"/>
        </w:rPr>
      </w:pPr>
      <w:r w:rsidRPr="00C51646">
        <w:rPr>
          <w:rFonts w:asciiTheme="majorBidi" w:hAnsiTheme="majorBidi" w:cstheme="majorBidi"/>
          <w:szCs w:val="24"/>
        </w:rPr>
        <w:t>Çağ Üniversitesi İktisadi ve İdari Bilimler Fakültesi 1997 yılında kurulmuştur: </w:t>
      </w:r>
      <w:r w:rsidR="00093F8B" w:rsidRPr="00C51646">
        <w:rPr>
          <w:rFonts w:asciiTheme="majorBidi" w:hAnsiTheme="majorBidi" w:cstheme="majorBidi"/>
          <w:i/>
          <w:iCs/>
          <w:szCs w:val="24"/>
        </w:rPr>
        <w:t>Resmî</w:t>
      </w:r>
      <w:r w:rsidRPr="00C51646">
        <w:rPr>
          <w:rFonts w:asciiTheme="majorBidi" w:hAnsiTheme="majorBidi" w:cstheme="majorBidi"/>
          <w:i/>
          <w:iCs/>
          <w:szCs w:val="24"/>
        </w:rPr>
        <w:t xml:space="preserve"> Gazete: 9 Temmuz 1997, Sayı: 23050</w:t>
      </w:r>
      <w:r w:rsidRPr="00C51646">
        <w:rPr>
          <w:rFonts w:asciiTheme="majorBidi" w:hAnsiTheme="majorBidi" w:cstheme="majorBidi"/>
          <w:szCs w:val="24"/>
        </w:rPr>
        <w:t>.</w:t>
      </w:r>
    </w:p>
    <w:p w14:paraId="6ACB7A3C" w14:textId="77777777" w:rsidR="003A48E8" w:rsidRPr="00C51646" w:rsidRDefault="003A48E8" w:rsidP="00BB2598">
      <w:pPr>
        <w:spacing w:line="240" w:lineRule="auto"/>
        <w:ind w:firstLine="709"/>
        <w:jc w:val="both"/>
        <w:rPr>
          <w:rFonts w:asciiTheme="majorBidi" w:hAnsiTheme="majorBidi" w:cstheme="majorBidi"/>
          <w:szCs w:val="24"/>
        </w:rPr>
      </w:pPr>
      <w:r w:rsidRPr="00C51646">
        <w:rPr>
          <w:rFonts w:asciiTheme="majorBidi" w:hAnsiTheme="majorBidi" w:cstheme="majorBidi"/>
          <w:szCs w:val="24"/>
        </w:rPr>
        <w:t>Yüksek Öğretim Kurulu’nun “ 11.07.2007/002638 ” tarih ve sayılı onayı ile öğrenime başlamıştır.</w:t>
      </w:r>
    </w:p>
    <w:p w14:paraId="1B1D4C1B" w14:textId="77777777" w:rsidR="003A48E8" w:rsidRDefault="003A48E8" w:rsidP="00BB2598">
      <w:pPr>
        <w:spacing w:line="240" w:lineRule="auto"/>
        <w:ind w:firstLine="709"/>
        <w:jc w:val="both"/>
        <w:rPr>
          <w:rFonts w:asciiTheme="majorBidi" w:hAnsiTheme="majorBidi" w:cstheme="majorBidi"/>
          <w:szCs w:val="24"/>
        </w:rPr>
      </w:pPr>
      <w:r w:rsidRPr="00C51646">
        <w:rPr>
          <w:rFonts w:asciiTheme="majorBidi" w:hAnsiTheme="majorBidi" w:cstheme="majorBidi"/>
          <w:szCs w:val="24"/>
        </w:rPr>
        <w:t>2014 yılında Uluslararası Ticaret ve Uluslararası Lojistik bölümleri Uluslararası Ticaret ve Lojisti</w:t>
      </w:r>
      <w:r w:rsidR="00D24D19">
        <w:rPr>
          <w:rFonts w:asciiTheme="majorBidi" w:hAnsiTheme="majorBidi" w:cstheme="majorBidi"/>
          <w:szCs w:val="24"/>
        </w:rPr>
        <w:t xml:space="preserve">k adı altında birleştirilmiştir </w:t>
      </w:r>
      <w:r w:rsidR="00D24D19" w:rsidRPr="00D24D19">
        <w:rPr>
          <w:rFonts w:asciiTheme="majorBidi" w:hAnsiTheme="majorBidi" w:cstheme="majorBidi"/>
          <w:b/>
          <w:szCs w:val="24"/>
        </w:rPr>
        <w:t>(EK A.1).</w:t>
      </w:r>
    </w:p>
    <w:p w14:paraId="4DFD6879" w14:textId="77777777" w:rsidR="00435137" w:rsidRPr="00C51646" w:rsidRDefault="0043383B" w:rsidP="0084757A">
      <w:pPr>
        <w:spacing w:line="240" w:lineRule="auto"/>
        <w:jc w:val="center"/>
        <w:rPr>
          <w:rFonts w:asciiTheme="majorBidi" w:hAnsiTheme="majorBidi" w:cstheme="majorBidi"/>
          <w:b/>
          <w:bCs/>
          <w:szCs w:val="24"/>
        </w:rPr>
      </w:pPr>
      <w:r>
        <w:rPr>
          <w:rFonts w:asciiTheme="majorBidi" w:hAnsiTheme="majorBidi" w:cstheme="majorBidi"/>
          <w:b/>
          <w:bCs/>
          <w:szCs w:val="24"/>
        </w:rPr>
        <w:object w:dxaOrig="1541" w:dyaOrig="1000" w14:anchorId="196F8E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11" o:title=""/>
          </v:shape>
          <o:OLEObject Type="Embed" ProgID="Word.Document.12" ShapeID="_x0000_i1025" DrawAspect="Icon" ObjectID="_1819004025" r:id="rId12">
            <o:FieldCodes>\s</o:FieldCodes>
          </o:OLEObject>
        </w:object>
      </w:r>
    </w:p>
    <w:p w14:paraId="0D9DBA6F" w14:textId="77777777" w:rsidR="00935D80" w:rsidRDefault="00935D80" w:rsidP="00BB2598">
      <w:pPr>
        <w:spacing w:line="240" w:lineRule="auto"/>
        <w:ind w:firstLine="709"/>
        <w:jc w:val="both"/>
        <w:rPr>
          <w:rStyle w:val="Kpr"/>
          <w:rFonts w:asciiTheme="majorBidi" w:hAnsiTheme="majorBidi" w:cstheme="majorBidi"/>
          <w:szCs w:val="24"/>
        </w:rPr>
      </w:pPr>
      <w:r w:rsidRPr="00C51646">
        <w:rPr>
          <w:rFonts w:asciiTheme="majorBidi" w:hAnsiTheme="majorBidi" w:cstheme="majorBidi"/>
          <w:szCs w:val="24"/>
        </w:rPr>
        <w:t xml:space="preserve">2022 yılının Temmuz ayında bölümümüz </w:t>
      </w:r>
      <w:hyperlink r:id="rId13" w:history="1">
        <w:r w:rsidRPr="00C51646">
          <w:rPr>
            <w:rStyle w:val="Kpr"/>
            <w:rFonts w:asciiTheme="majorBidi" w:hAnsiTheme="majorBidi" w:cstheme="majorBidi"/>
            <w:szCs w:val="24"/>
          </w:rPr>
          <w:t xml:space="preserve">International </w:t>
        </w:r>
        <w:proofErr w:type="spellStart"/>
        <w:r w:rsidRPr="00C51646">
          <w:rPr>
            <w:rStyle w:val="Kpr"/>
            <w:rFonts w:asciiTheme="majorBidi" w:hAnsiTheme="majorBidi" w:cstheme="majorBidi"/>
            <w:szCs w:val="24"/>
          </w:rPr>
          <w:t>Accreditation</w:t>
        </w:r>
        <w:proofErr w:type="spellEnd"/>
        <w:r w:rsidRPr="00C51646">
          <w:rPr>
            <w:rStyle w:val="Kpr"/>
            <w:rFonts w:asciiTheme="majorBidi" w:hAnsiTheme="majorBidi" w:cstheme="majorBidi"/>
            <w:szCs w:val="24"/>
          </w:rPr>
          <w:t xml:space="preserve"> </w:t>
        </w:r>
        <w:proofErr w:type="spellStart"/>
        <w:r w:rsidRPr="00C51646">
          <w:rPr>
            <w:rStyle w:val="Kpr"/>
            <w:rFonts w:asciiTheme="majorBidi" w:hAnsiTheme="majorBidi" w:cstheme="majorBidi"/>
            <w:szCs w:val="24"/>
          </w:rPr>
          <w:t>Council</w:t>
        </w:r>
        <w:proofErr w:type="spellEnd"/>
        <w:r w:rsidRPr="00C51646">
          <w:rPr>
            <w:rStyle w:val="Kpr"/>
            <w:rFonts w:asciiTheme="majorBidi" w:hAnsiTheme="majorBidi" w:cstheme="majorBidi"/>
            <w:szCs w:val="24"/>
          </w:rPr>
          <w:t xml:space="preserve"> </w:t>
        </w:r>
        <w:proofErr w:type="spellStart"/>
        <w:r w:rsidRPr="00C51646">
          <w:rPr>
            <w:rStyle w:val="Kpr"/>
            <w:rFonts w:asciiTheme="majorBidi" w:hAnsiTheme="majorBidi" w:cstheme="majorBidi"/>
            <w:szCs w:val="24"/>
          </w:rPr>
          <w:t>for</w:t>
        </w:r>
        <w:proofErr w:type="spellEnd"/>
        <w:r w:rsidRPr="00C51646">
          <w:rPr>
            <w:rStyle w:val="Kpr"/>
            <w:rFonts w:asciiTheme="majorBidi" w:hAnsiTheme="majorBidi" w:cstheme="majorBidi"/>
            <w:szCs w:val="24"/>
          </w:rPr>
          <w:t xml:space="preserve"> Business </w:t>
        </w:r>
        <w:proofErr w:type="spellStart"/>
        <w:r w:rsidRPr="00C51646">
          <w:rPr>
            <w:rStyle w:val="Kpr"/>
            <w:rFonts w:asciiTheme="majorBidi" w:hAnsiTheme="majorBidi" w:cstheme="majorBidi"/>
            <w:szCs w:val="24"/>
          </w:rPr>
          <w:t>Education</w:t>
        </w:r>
        <w:proofErr w:type="spellEnd"/>
        <w:r w:rsidRPr="00C51646">
          <w:rPr>
            <w:rStyle w:val="Kpr"/>
            <w:rFonts w:asciiTheme="majorBidi" w:hAnsiTheme="majorBidi" w:cstheme="majorBidi"/>
            <w:szCs w:val="24"/>
          </w:rPr>
          <w:t xml:space="preserve"> (IACBE)</w:t>
        </w:r>
      </w:hyperlink>
      <w:r w:rsidRPr="00C51646">
        <w:rPr>
          <w:rFonts w:asciiTheme="majorBidi" w:hAnsiTheme="majorBidi" w:cstheme="majorBidi"/>
          <w:szCs w:val="24"/>
        </w:rPr>
        <w:t xml:space="preserve"> tarafından </w:t>
      </w:r>
      <w:hyperlink r:id="rId14" w:history="1">
        <w:r w:rsidRPr="00C51646">
          <w:rPr>
            <w:rStyle w:val="Kpr"/>
            <w:rFonts w:asciiTheme="majorBidi" w:hAnsiTheme="majorBidi" w:cstheme="majorBidi"/>
            <w:szCs w:val="24"/>
          </w:rPr>
          <w:t>akredite edilmiştir.</w:t>
        </w:r>
      </w:hyperlink>
    </w:p>
    <w:p w14:paraId="7ADF131E" w14:textId="5E6D623F" w:rsidR="00BB2598" w:rsidRPr="00C51646" w:rsidRDefault="004E6201" w:rsidP="000633C6">
      <w:pPr>
        <w:spacing w:line="240" w:lineRule="auto"/>
        <w:ind w:firstLine="709"/>
        <w:jc w:val="both"/>
        <w:rPr>
          <w:rFonts w:asciiTheme="majorBidi" w:hAnsiTheme="majorBidi" w:cstheme="majorBidi"/>
          <w:szCs w:val="24"/>
        </w:rPr>
      </w:pPr>
      <w:r>
        <w:rPr>
          <w:rStyle w:val="Kpr"/>
          <w:rFonts w:asciiTheme="majorBidi" w:hAnsiTheme="majorBidi" w:cstheme="majorBidi"/>
          <w:color w:val="auto"/>
          <w:szCs w:val="24"/>
          <w:u w:val="none"/>
        </w:rPr>
        <w:t xml:space="preserve">6 Mart 2024 tarihinde yaptığımız başvuru sonucu, </w:t>
      </w:r>
      <w:r w:rsidR="00304E19">
        <w:rPr>
          <w:rStyle w:val="Kpr"/>
          <w:rFonts w:asciiTheme="majorBidi" w:hAnsiTheme="majorBidi" w:cstheme="majorBidi"/>
          <w:color w:val="auto"/>
          <w:szCs w:val="24"/>
          <w:u w:val="none"/>
        </w:rPr>
        <w:t>Yükseköğretim Kurulu’nun 9 Mayıs 2024 tarihinde yaptığı 45. Türkiye Yeterlilikler Çerçeve Kurulu toplantısında bölümümüz TYÇ logosu almaya hak kazanmıştır.</w:t>
      </w:r>
      <w:r>
        <w:rPr>
          <w:rStyle w:val="Kpr"/>
          <w:rFonts w:asciiTheme="majorBidi" w:hAnsiTheme="majorBidi" w:cstheme="majorBidi"/>
          <w:color w:val="auto"/>
          <w:szCs w:val="24"/>
          <w:u w:val="none"/>
        </w:rPr>
        <w:t xml:space="preserve"> Yükseköğretim Kurulu Başkanlığı’nın 30.05.2024 gün ve 32297 sayılı yazısı ile duyuru yapılmıştır. Bu logo bölüm sayfamızda, diploma ve diploma eklerinde kullanılabilecektir. </w:t>
      </w:r>
    </w:p>
    <w:p w14:paraId="5AED5D8F" w14:textId="77777777" w:rsidR="003A48E8" w:rsidRPr="00C03766" w:rsidRDefault="003A48E8" w:rsidP="00BB2598">
      <w:pPr>
        <w:spacing w:line="240" w:lineRule="auto"/>
        <w:rPr>
          <w:b/>
        </w:rPr>
      </w:pPr>
      <w:r w:rsidRPr="00C03766">
        <w:rPr>
          <w:b/>
        </w:rPr>
        <w:lastRenderedPageBreak/>
        <w:t>B. Değerlendirme Özeti</w:t>
      </w:r>
    </w:p>
    <w:p w14:paraId="5F2B13EF" w14:textId="77777777" w:rsidR="003A48E8" w:rsidRPr="00F00A3A" w:rsidRDefault="00F00A3A" w:rsidP="00BB2598">
      <w:pPr>
        <w:pStyle w:val="Balk2"/>
        <w:spacing w:line="240" w:lineRule="auto"/>
        <w:rPr>
          <w:color w:val="auto"/>
        </w:rPr>
      </w:pPr>
      <w:bookmarkStart w:id="2" w:name="_Toc154413344"/>
      <w:r>
        <w:rPr>
          <w:color w:val="auto"/>
        </w:rPr>
        <w:t>ÖLÇÜT 1 : EĞ</w:t>
      </w:r>
      <w:r w:rsidR="003A48E8" w:rsidRPr="00F00A3A">
        <w:rPr>
          <w:color w:val="auto"/>
        </w:rPr>
        <w:t>İTİM PROGRAMININ AMAÇLARI</w:t>
      </w:r>
      <w:bookmarkEnd w:id="2"/>
      <w:r w:rsidR="003A48E8" w:rsidRPr="00F00A3A">
        <w:rPr>
          <w:color w:val="auto"/>
        </w:rPr>
        <w:t xml:space="preserve"> </w:t>
      </w:r>
    </w:p>
    <w:p w14:paraId="12A8A1A0" w14:textId="77777777" w:rsidR="003A48E8" w:rsidRPr="00C51646" w:rsidRDefault="003A48E8" w:rsidP="00BB2598">
      <w:pPr>
        <w:pStyle w:val="Default"/>
        <w:jc w:val="both"/>
        <w:rPr>
          <w:rFonts w:asciiTheme="majorBidi" w:hAnsiTheme="majorBidi" w:cstheme="majorBidi"/>
          <w:b/>
          <w:bCs/>
          <w:color w:val="auto"/>
        </w:rPr>
      </w:pPr>
    </w:p>
    <w:p w14:paraId="6A4D3CE2" w14:textId="77777777" w:rsidR="003A48E8" w:rsidRPr="000537C9" w:rsidRDefault="003A48E8" w:rsidP="00BB2598">
      <w:pPr>
        <w:pStyle w:val="Default"/>
        <w:numPr>
          <w:ilvl w:val="1"/>
          <w:numId w:val="13"/>
        </w:numPr>
        <w:jc w:val="both"/>
        <w:rPr>
          <w:rFonts w:asciiTheme="majorBidi" w:hAnsiTheme="majorBidi" w:cstheme="majorBidi"/>
          <w:color w:val="auto"/>
        </w:rPr>
      </w:pPr>
      <w:r w:rsidRPr="000537C9">
        <w:rPr>
          <w:rFonts w:asciiTheme="majorBidi" w:hAnsiTheme="majorBidi" w:cstheme="majorBidi"/>
          <w:color w:val="auto"/>
        </w:rPr>
        <w:t>Her lisans programı için eğitim amaçları tanımlanmış olmalıdır. Amaçlar, varsa o alandaki program eğitim amaçları tanımına uymalıdır. Üniversitenin, fakültenin ve bölümün öz görevleriyle uyumlu olmalıdır. Amaçlar, programın iç ve dış paydaşlarını sürece dahil edecek şekilde belirlenmelidir.</w:t>
      </w:r>
    </w:p>
    <w:p w14:paraId="30258810" w14:textId="77777777" w:rsidR="003C17C5" w:rsidRPr="00C51646" w:rsidRDefault="003C17C5" w:rsidP="00BB2598">
      <w:pPr>
        <w:pStyle w:val="Default"/>
        <w:jc w:val="both"/>
        <w:rPr>
          <w:rFonts w:asciiTheme="majorBidi" w:hAnsiTheme="majorBidi" w:cstheme="majorBidi"/>
          <w:b/>
          <w:bCs/>
          <w:color w:val="auto"/>
        </w:rPr>
      </w:pPr>
    </w:p>
    <w:p w14:paraId="2AE19F1C" w14:textId="77777777" w:rsidR="003A48E8" w:rsidRPr="00C51646" w:rsidRDefault="003A48E8" w:rsidP="00BB2598">
      <w:pPr>
        <w:pStyle w:val="Default"/>
        <w:jc w:val="both"/>
        <w:rPr>
          <w:rFonts w:asciiTheme="majorBidi" w:hAnsiTheme="majorBidi" w:cstheme="majorBidi"/>
          <w:b/>
          <w:bCs/>
          <w:color w:val="auto"/>
        </w:rPr>
      </w:pPr>
      <w:r w:rsidRPr="00C51646">
        <w:rPr>
          <w:rFonts w:asciiTheme="majorBidi" w:hAnsiTheme="majorBidi" w:cstheme="majorBidi"/>
          <w:b/>
          <w:bCs/>
          <w:color w:val="auto"/>
        </w:rPr>
        <w:t xml:space="preserve">Tablo 1: </w:t>
      </w:r>
      <w:r w:rsidR="00FA011B" w:rsidRPr="00C51646">
        <w:rPr>
          <w:rFonts w:asciiTheme="majorBidi" w:hAnsiTheme="majorBidi" w:cstheme="majorBidi"/>
          <w:color w:val="auto"/>
        </w:rPr>
        <w:t>Üniversitenin Misyonu, Fakültenin Görev Tanımı ve Amaçları ve Bölümün Amaç ve Hedefleri</w:t>
      </w:r>
    </w:p>
    <w:tbl>
      <w:tblPr>
        <w:tblStyle w:val="TabloKlavuzu"/>
        <w:tblW w:w="0" w:type="auto"/>
        <w:tblInd w:w="108" w:type="dxa"/>
        <w:tblLook w:val="04A0" w:firstRow="1" w:lastRow="0" w:firstColumn="1" w:lastColumn="0" w:noHBand="0" w:noVBand="1"/>
      </w:tblPr>
      <w:tblGrid>
        <w:gridCol w:w="8952"/>
      </w:tblGrid>
      <w:tr w:rsidR="0008586E" w:rsidRPr="00C51646" w14:paraId="328BC3EF" w14:textId="77777777" w:rsidTr="00387970">
        <w:tc>
          <w:tcPr>
            <w:tcW w:w="8952" w:type="dxa"/>
          </w:tcPr>
          <w:p w14:paraId="2CA1D216" w14:textId="77777777" w:rsidR="00FA011B" w:rsidRPr="00C51646" w:rsidRDefault="00644C71" w:rsidP="00BB2598">
            <w:pPr>
              <w:pStyle w:val="Default"/>
              <w:jc w:val="both"/>
              <w:rPr>
                <w:rFonts w:asciiTheme="majorBidi" w:hAnsiTheme="majorBidi" w:cstheme="majorBidi"/>
                <w:b/>
                <w:bCs/>
                <w:color w:val="auto"/>
              </w:rPr>
            </w:pPr>
            <w:hyperlink r:id="rId15" w:history="1">
              <w:r w:rsidR="0008586E" w:rsidRPr="00C51646">
                <w:rPr>
                  <w:rStyle w:val="Kpr"/>
                  <w:rFonts w:asciiTheme="majorBidi" w:hAnsiTheme="majorBidi" w:cstheme="majorBidi"/>
                  <w:b/>
                  <w:bCs/>
                </w:rPr>
                <w:t>Çağ Üniversitesi Misyonu:</w:t>
              </w:r>
            </w:hyperlink>
            <w:r w:rsidR="0008586E" w:rsidRPr="00C51646">
              <w:rPr>
                <w:rFonts w:asciiTheme="majorBidi" w:hAnsiTheme="majorBidi" w:cstheme="majorBidi"/>
                <w:b/>
                <w:bCs/>
                <w:color w:val="auto"/>
              </w:rPr>
              <w:t xml:space="preserve"> </w:t>
            </w:r>
          </w:p>
          <w:p w14:paraId="57055275" w14:textId="77777777" w:rsidR="00FA011B" w:rsidRPr="00C51646" w:rsidRDefault="00FA011B" w:rsidP="00BB2598">
            <w:pPr>
              <w:pStyle w:val="Default"/>
              <w:jc w:val="both"/>
              <w:rPr>
                <w:rFonts w:asciiTheme="majorBidi" w:hAnsiTheme="majorBidi" w:cstheme="majorBidi"/>
                <w:color w:val="auto"/>
              </w:rPr>
            </w:pPr>
            <w:r w:rsidRPr="00C51646">
              <w:rPr>
                <w:rFonts w:asciiTheme="majorBidi" w:hAnsiTheme="majorBidi" w:cstheme="majorBidi"/>
                <w:color w:val="auto"/>
              </w:rPr>
              <w:t>Bilgi üretim ve paylaşım merkezi olarak Atatürkçü düşünce sistemi doğrultusunda,</w:t>
            </w:r>
          </w:p>
          <w:p w14:paraId="023942C0" w14:textId="77777777" w:rsidR="00FA011B" w:rsidRPr="00C51646" w:rsidRDefault="00FA011B" w:rsidP="00BB2598">
            <w:pPr>
              <w:pStyle w:val="Default"/>
              <w:numPr>
                <w:ilvl w:val="0"/>
                <w:numId w:val="10"/>
              </w:numPr>
              <w:jc w:val="both"/>
              <w:rPr>
                <w:rFonts w:asciiTheme="majorBidi" w:hAnsiTheme="majorBidi" w:cstheme="majorBidi"/>
                <w:color w:val="auto"/>
              </w:rPr>
            </w:pPr>
            <w:r w:rsidRPr="00C51646">
              <w:rPr>
                <w:rFonts w:asciiTheme="majorBidi" w:hAnsiTheme="majorBidi" w:cstheme="majorBidi"/>
                <w:color w:val="auto"/>
              </w:rPr>
              <w:t>Dünya standartlarında eğitim ve öğretim vererek,</w:t>
            </w:r>
          </w:p>
          <w:p w14:paraId="69C276F8" w14:textId="77777777" w:rsidR="00FA011B" w:rsidRPr="00C51646" w:rsidRDefault="00FA011B" w:rsidP="00BB2598">
            <w:pPr>
              <w:pStyle w:val="Default"/>
              <w:numPr>
                <w:ilvl w:val="0"/>
                <w:numId w:val="10"/>
              </w:numPr>
              <w:jc w:val="both"/>
              <w:rPr>
                <w:rFonts w:asciiTheme="majorBidi" w:hAnsiTheme="majorBidi" w:cstheme="majorBidi"/>
                <w:color w:val="auto"/>
              </w:rPr>
            </w:pPr>
            <w:r w:rsidRPr="00C51646">
              <w:rPr>
                <w:rFonts w:asciiTheme="majorBidi" w:hAnsiTheme="majorBidi" w:cstheme="majorBidi"/>
                <w:color w:val="auto"/>
              </w:rPr>
              <w:t>Araştırmacı, sorgulayıcı, girişimci,</w:t>
            </w:r>
          </w:p>
          <w:p w14:paraId="645B0347" w14:textId="77777777" w:rsidR="00FA011B" w:rsidRPr="00C51646" w:rsidRDefault="00FA011B" w:rsidP="00BB2598">
            <w:pPr>
              <w:pStyle w:val="Default"/>
              <w:numPr>
                <w:ilvl w:val="0"/>
                <w:numId w:val="10"/>
              </w:numPr>
              <w:jc w:val="both"/>
              <w:rPr>
                <w:rFonts w:asciiTheme="majorBidi" w:hAnsiTheme="majorBidi" w:cstheme="majorBidi"/>
                <w:color w:val="auto"/>
              </w:rPr>
            </w:pPr>
            <w:r w:rsidRPr="00C51646">
              <w:rPr>
                <w:rFonts w:asciiTheme="majorBidi" w:hAnsiTheme="majorBidi" w:cstheme="majorBidi"/>
                <w:color w:val="auto"/>
              </w:rPr>
              <w:t>Evrensel değerler çerçevesinde topluma ve çevreye duyarlı,</w:t>
            </w:r>
          </w:p>
          <w:p w14:paraId="12999CF4" w14:textId="77777777" w:rsidR="00FA011B" w:rsidRPr="00C51646" w:rsidRDefault="00FA011B" w:rsidP="00BB2598">
            <w:pPr>
              <w:pStyle w:val="Default"/>
              <w:numPr>
                <w:ilvl w:val="0"/>
                <w:numId w:val="10"/>
              </w:numPr>
              <w:jc w:val="both"/>
              <w:rPr>
                <w:rFonts w:asciiTheme="majorBidi" w:hAnsiTheme="majorBidi" w:cstheme="majorBidi"/>
                <w:color w:val="auto"/>
              </w:rPr>
            </w:pPr>
            <w:r w:rsidRPr="00C51646">
              <w:rPr>
                <w:rFonts w:asciiTheme="majorBidi" w:hAnsiTheme="majorBidi" w:cstheme="majorBidi"/>
                <w:color w:val="auto"/>
              </w:rPr>
              <w:t>Sosyal sorumluluk bilincine sahip, etik değerleri göz önünde bulunduran,</w:t>
            </w:r>
          </w:p>
          <w:p w14:paraId="2A26EE2B" w14:textId="77777777" w:rsidR="0008586E" w:rsidRPr="00C51646" w:rsidRDefault="00FA011B" w:rsidP="00BB2598">
            <w:pPr>
              <w:pStyle w:val="Default"/>
              <w:numPr>
                <w:ilvl w:val="0"/>
                <w:numId w:val="10"/>
              </w:numPr>
              <w:jc w:val="both"/>
              <w:rPr>
                <w:rFonts w:asciiTheme="majorBidi" w:hAnsiTheme="majorBidi" w:cstheme="majorBidi"/>
                <w:b/>
                <w:bCs/>
                <w:color w:val="auto"/>
              </w:rPr>
            </w:pPr>
            <w:r w:rsidRPr="00C51646">
              <w:rPr>
                <w:rFonts w:asciiTheme="majorBidi" w:hAnsiTheme="majorBidi" w:cstheme="majorBidi"/>
                <w:color w:val="auto"/>
              </w:rPr>
              <w:t>Özgüveni yüksek, kendini ifade edebilen, yaşama hazır bireyler yetiştirmek.</w:t>
            </w:r>
          </w:p>
        </w:tc>
      </w:tr>
      <w:tr w:rsidR="0008586E" w:rsidRPr="00C51646" w14:paraId="6E22A06B" w14:textId="77777777" w:rsidTr="00387970">
        <w:tc>
          <w:tcPr>
            <w:tcW w:w="8952" w:type="dxa"/>
          </w:tcPr>
          <w:p w14:paraId="36E87946" w14:textId="77777777" w:rsidR="0008586E" w:rsidRPr="00C51646" w:rsidRDefault="00644C71" w:rsidP="00BB2598">
            <w:pPr>
              <w:pStyle w:val="Default"/>
              <w:jc w:val="both"/>
              <w:rPr>
                <w:rFonts w:asciiTheme="majorBidi" w:hAnsiTheme="majorBidi" w:cstheme="majorBidi"/>
                <w:b/>
                <w:bCs/>
                <w:color w:val="auto"/>
              </w:rPr>
            </w:pPr>
            <w:hyperlink r:id="rId16" w:history="1">
              <w:r w:rsidR="00FA011B" w:rsidRPr="00C51646">
                <w:rPr>
                  <w:rStyle w:val="Kpr"/>
                  <w:rFonts w:asciiTheme="majorBidi" w:hAnsiTheme="majorBidi" w:cstheme="majorBidi"/>
                  <w:b/>
                  <w:bCs/>
                </w:rPr>
                <w:t>İktisadi ve İdari Bilimler Fakültesi Görev Tanımı ve Amaçları</w:t>
              </w:r>
            </w:hyperlink>
          </w:p>
          <w:p w14:paraId="0F8136EB" w14:textId="68085C0F" w:rsidR="00FA011B" w:rsidRDefault="007A4D2C" w:rsidP="00BB2598">
            <w:pPr>
              <w:pStyle w:val="Default"/>
              <w:jc w:val="both"/>
              <w:rPr>
                <w:rFonts w:asciiTheme="majorBidi" w:hAnsiTheme="majorBidi" w:cstheme="majorBidi"/>
                <w:color w:val="auto"/>
              </w:rPr>
            </w:pPr>
            <w:r>
              <w:rPr>
                <w:rFonts w:asciiTheme="majorBidi" w:hAnsiTheme="majorBidi" w:cstheme="majorBidi"/>
                <w:b/>
                <w:bCs/>
                <w:color w:val="auto"/>
              </w:rPr>
              <w:t>Misyon</w:t>
            </w:r>
            <w:r w:rsidR="00FA011B" w:rsidRPr="00C51646">
              <w:rPr>
                <w:rFonts w:asciiTheme="majorBidi" w:hAnsiTheme="majorBidi" w:cstheme="majorBidi"/>
                <w:b/>
                <w:bCs/>
                <w:color w:val="auto"/>
              </w:rPr>
              <w:t>:</w:t>
            </w:r>
            <w:r w:rsidR="00FA011B" w:rsidRPr="00C51646">
              <w:rPr>
                <w:rFonts w:asciiTheme="majorBidi" w:hAnsiTheme="majorBidi" w:cstheme="majorBidi"/>
                <w:color w:val="auto"/>
              </w:rPr>
              <w:t xml:space="preserve"> İktisadi ve İdari Bilimler Fakültesi’nin görevi; çağdaş ve rekabetçi uluslararası iş dünyasının ihtiyaç ve beklentilerine uygun bilgi, beceri ve yetkinliklerle donatılmış öğrenciler yetiştirmektir.</w:t>
            </w:r>
          </w:p>
          <w:p w14:paraId="23C0976C" w14:textId="5EC553D3" w:rsidR="007A4D2C" w:rsidRPr="007A4D2C" w:rsidRDefault="007A4D2C" w:rsidP="00BB2598">
            <w:pPr>
              <w:pStyle w:val="Default"/>
              <w:jc w:val="both"/>
              <w:rPr>
                <w:rFonts w:asciiTheme="majorBidi" w:hAnsiTheme="majorBidi" w:cstheme="majorBidi"/>
                <w:color w:val="auto"/>
              </w:rPr>
            </w:pPr>
            <w:r w:rsidRPr="007A4D2C">
              <w:rPr>
                <w:rFonts w:asciiTheme="majorBidi" w:hAnsiTheme="majorBidi" w:cstheme="majorBidi"/>
                <w:b/>
                <w:color w:val="auto"/>
              </w:rPr>
              <w:t xml:space="preserve">Vizyon: </w:t>
            </w:r>
            <w:r w:rsidRPr="007A4D2C">
              <w:t>İşletme ve uluslararası ilişkiler alanında eğitim-öğretim, araştırma ve toplumsal katkı çalışmalarında önde gelen iktisadi ve idari bilimler fakültelerinden biri olmak.</w:t>
            </w:r>
          </w:p>
          <w:p w14:paraId="6B248998" w14:textId="77777777" w:rsidR="00FA011B" w:rsidRPr="00C51646" w:rsidRDefault="00FA011B" w:rsidP="00BB2598">
            <w:pPr>
              <w:pStyle w:val="Default"/>
              <w:jc w:val="both"/>
              <w:rPr>
                <w:rFonts w:asciiTheme="majorBidi" w:hAnsiTheme="majorBidi" w:cstheme="majorBidi"/>
                <w:color w:val="auto"/>
              </w:rPr>
            </w:pPr>
            <w:r w:rsidRPr="00C51646">
              <w:rPr>
                <w:rFonts w:asciiTheme="majorBidi" w:hAnsiTheme="majorBidi" w:cstheme="majorBidi"/>
                <w:b/>
                <w:bCs/>
                <w:color w:val="auto"/>
              </w:rPr>
              <w:t xml:space="preserve">Amaçlar: </w:t>
            </w:r>
            <w:r w:rsidRPr="00C51646">
              <w:rPr>
                <w:rFonts w:asciiTheme="majorBidi" w:hAnsiTheme="majorBidi" w:cstheme="majorBidi"/>
                <w:color w:val="auto"/>
              </w:rPr>
              <w:t>İktisadi ve İdari Bilimler Fakültesi bu görevi başarmak için;</w:t>
            </w:r>
          </w:p>
          <w:p w14:paraId="73BF7D35" w14:textId="77777777" w:rsidR="00FA011B" w:rsidRPr="00C51646" w:rsidRDefault="00FA011B" w:rsidP="00BB2598">
            <w:pPr>
              <w:pStyle w:val="Default"/>
              <w:numPr>
                <w:ilvl w:val="0"/>
                <w:numId w:val="4"/>
              </w:numPr>
              <w:jc w:val="both"/>
              <w:rPr>
                <w:rFonts w:asciiTheme="majorBidi" w:hAnsiTheme="majorBidi" w:cstheme="majorBidi"/>
                <w:color w:val="auto"/>
              </w:rPr>
            </w:pPr>
            <w:r w:rsidRPr="00C51646">
              <w:rPr>
                <w:rFonts w:asciiTheme="majorBidi" w:hAnsiTheme="majorBidi" w:cstheme="majorBidi"/>
                <w:color w:val="auto"/>
              </w:rPr>
              <w:t>Öğrencilerini uluslararası iş dünyasında gerekli ve geçerli temel ve teknik bilgilerle donatır,</w:t>
            </w:r>
          </w:p>
          <w:p w14:paraId="1433572A" w14:textId="77777777" w:rsidR="00FA011B" w:rsidRPr="00C51646" w:rsidRDefault="00FA011B" w:rsidP="00BB2598">
            <w:pPr>
              <w:pStyle w:val="Default"/>
              <w:numPr>
                <w:ilvl w:val="0"/>
                <w:numId w:val="4"/>
              </w:numPr>
              <w:jc w:val="both"/>
              <w:rPr>
                <w:rFonts w:asciiTheme="majorBidi" w:hAnsiTheme="majorBidi" w:cstheme="majorBidi"/>
                <w:color w:val="auto"/>
              </w:rPr>
            </w:pPr>
            <w:r w:rsidRPr="00C51646">
              <w:rPr>
                <w:rFonts w:asciiTheme="majorBidi" w:hAnsiTheme="majorBidi" w:cstheme="majorBidi"/>
                <w:color w:val="auto"/>
              </w:rPr>
              <w:t>Öğrencilerin yönetim becerilerini geliştirerek özgüven ve kendini ifade etme yetkinliklerini güçlendirir,</w:t>
            </w:r>
          </w:p>
          <w:p w14:paraId="10A391F2" w14:textId="77777777" w:rsidR="00FA011B" w:rsidRPr="00C51646" w:rsidRDefault="00FA011B" w:rsidP="00BB2598">
            <w:pPr>
              <w:pStyle w:val="Default"/>
              <w:numPr>
                <w:ilvl w:val="0"/>
                <w:numId w:val="4"/>
              </w:numPr>
              <w:jc w:val="both"/>
              <w:rPr>
                <w:rFonts w:asciiTheme="majorBidi" w:hAnsiTheme="majorBidi" w:cstheme="majorBidi"/>
                <w:color w:val="auto"/>
              </w:rPr>
            </w:pPr>
            <w:r w:rsidRPr="00C51646">
              <w:rPr>
                <w:rFonts w:asciiTheme="majorBidi" w:hAnsiTheme="majorBidi" w:cstheme="majorBidi"/>
                <w:color w:val="auto"/>
              </w:rPr>
              <w:t>Öğrencilerin; topluma ve çevreye karşı duyarlı, sorumlu ve etik davranmalarını teşvik eder.</w:t>
            </w:r>
          </w:p>
        </w:tc>
      </w:tr>
      <w:tr w:rsidR="0008586E" w:rsidRPr="00C51646" w14:paraId="6A400BBE" w14:textId="77777777" w:rsidTr="00387970">
        <w:tc>
          <w:tcPr>
            <w:tcW w:w="8952" w:type="dxa"/>
          </w:tcPr>
          <w:p w14:paraId="417108DB" w14:textId="77777777" w:rsidR="0008586E" w:rsidRPr="00C51646" w:rsidRDefault="00644C71" w:rsidP="00BB2598">
            <w:pPr>
              <w:pStyle w:val="Default"/>
              <w:jc w:val="both"/>
              <w:rPr>
                <w:rFonts w:asciiTheme="majorBidi" w:hAnsiTheme="majorBidi" w:cstheme="majorBidi"/>
                <w:b/>
                <w:bCs/>
                <w:color w:val="auto"/>
              </w:rPr>
            </w:pPr>
            <w:hyperlink r:id="rId17" w:history="1">
              <w:r w:rsidR="00FA011B" w:rsidRPr="00C51646">
                <w:rPr>
                  <w:rStyle w:val="Kpr"/>
                  <w:rFonts w:asciiTheme="majorBidi" w:hAnsiTheme="majorBidi" w:cstheme="majorBidi"/>
                  <w:b/>
                  <w:bCs/>
                </w:rPr>
                <w:t>Uluslararası Ticaret ve Lojistik Bölümü Amaç ve Hedefler</w:t>
              </w:r>
            </w:hyperlink>
            <w:r w:rsidR="007376E5" w:rsidRPr="00C51646">
              <w:rPr>
                <w:rStyle w:val="Kpr"/>
                <w:rFonts w:asciiTheme="majorBidi" w:hAnsiTheme="majorBidi" w:cstheme="majorBidi"/>
                <w:b/>
                <w:bCs/>
              </w:rPr>
              <w:t>i</w:t>
            </w:r>
            <w:r w:rsidR="00610048" w:rsidRPr="00C51646">
              <w:rPr>
                <w:rStyle w:val="Kpr"/>
                <w:rFonts w:asciiTheme="majorBidi" w:hAnsiTheme="majorBidi" w:cstheme="majorBidi"/>
                <w:b/>
                <w:bCs/>
              </w:rPr>
              <w:t xml:space="preserve"> </w:t>
            </w:r>
          </w:p>
          <w:p w14:paraId="286D8743" w14:textId="6C02CC0A" w:rsidR="00FA011B" w:rsidRDefault="00DE6A74" w:rsidP="00BB2598">
            <w:pPr>
              <w:pStyle w:val="Default"/>
              <w:jc w:val="both"/>
              <w:rPr>
                <w:rFonts w:asciiTheme="majorBidi" w:hAnsiTheme="majorBidi" w:cstheme="majorBidi"/>
                <w:i/>
                <w:iCs/>
                <w:color w:val="auto"/>
              </w:rPr>
            </w:pPr>
            <w:r>
              <w:rPr>
                <w:rFonts w:asciiTheme="majorBidi" w:hAnsiTheme="majorBidi" w:cstheme="majorBidi"/>
                <w:b/>
                <w:bCs/>
                <w:color w:val="auto"/>
              </w:rPr>
              <w:t>Misyon</w:t>
            </w:r>
            <w:r w:rsidR="00FA011B" w:rsidRPr="00C51646">
              <w:rPr>
                <w:rFonts w:asciiTheme="majorBidi" w:hAnsiTheme="majorBidi" w:cstheme="majorBidi"/>
                <w:b/>
                <w:bCs/>
                <w:color w:val="auto"/>
              </w:rPr>
              <w:t>:</w:t>
            </w:r>
            <w:r w:rsidR="00FA011B" w:rsidRPr="00C51646">
              <w:rPr>
                <w:rFonts w:asciiTheme="majorBidi" w:hAnsiTheme="majorBidi" w:cstheme="majorBidi"/>
                <w:color w:val="auto"/>
              </w:rPr>
              <w:t xml:space="preserve"> Uluslararası Ticaret ve Lojistik Programının amacı ticaret ve lojistik bilimleri alanında uluslararası ticaret ve lojistik dünyasının ihtiyaç ve beklentilerine uygun bilgi, beceri ve yetkinliklerle donatılmış öğrenciler yetiştirmektir. </w:t>
            </w:r>
            <w:r w:rsidR="00FA011B" w:rsidRPr="00C51646">
              <w:rPr>
                <w:rFonts w:asciiTheme="majorBidi" w:hAnsiTheme="majorBidi" w:cstheme="majorBidi"/>
                <w:i/>
                <w:iCs/>
                <w:color w:val="auto"/>
              </w:rPr>
              <w:t>   </w:t>
            </w:r>
          </w:p>
          <w:p w14:paraId="425A85F5" w14:textId="1B979045" w:rsidR="00DE6A74" w:rsidRDefault="00DE6A74" w:rsidP="00BB2598">
            <w:pPr>
              <w:pStyle w:val="Default"/>
              <w:jc w:val="both"/>
              <w:rPr>
                <w:color w:val="292B2C"/>
                <w:shd w:val="clear" w:color="auto" w:fill="FFFFFF"/>
              </w:rPr>
            </w:pPr>
            <w:r w:rsidRPr="00DE6A74">
              <w:rPr>
                <w:rFonts w:asciiTheme="majorBidi" w:hAnsiTheme="majorBidi" w:cstheme="majorBidi"/>
                <w:b/>
                <w:iCs/>
                <w:color w:val="auto"/>
              </w:rPr>
              <w:t xml:space="preserve">Vizyon: </w:t>
            </w:r>
            <w:r w:rsidRPr="00DE6A74">
              <w:rPr>
                <w:color w:val="292B2C"/>
                <w:shd w:val="clear" w:color="auto" w:fill="FFFFFF"/>
              </w:rPr>
              <w:t>Uluslararası ticaret ve lojistik alanında eğitim-öğretim, araştırma ve toplumsal katkı çalışmalarında önde gelen bölümlerinden biri olmak.</w:t>
            </w:r>
          </w:p>
          <w:p w14:paraId="06CFC650" w14:textId="77777777" w:rsidR="00387970" w:rsidRDefault="00387970" w:rsidP="00BB2598">
            <w:pPr>
              <w:pStyle w:val="Default"/>
              <w:jc w:val="both"/>
              <w:rPr>
                <w:color w:val="292B2C"/>
                <w:shd w:val="clear" w:color="auto" w:fill="FFFFFF"/>
              </w:rPr>
            </w:pPr>
          </w:p>
          <w:p w14:paraId="3CFC3ECD" w14:textId="514D0366" w:rsidR="00387970" w:rsidRPr="00387970" w:rsidRDefault="00387970" w:rsidP="00BB2598">
            <w:pPr>
              <w:pStyle w:val="Default"/>
              <w:jc w:val="both"/>
              <w:rPr>
                <w:b/>
                <w:bCs/>
                <w:color w:val="292B2C"/>
                <w:shd w:val="clear" w:color="auto" w:fill="FFFFFF"/>
              </w:rPr>
            </w:pPr>
            <w:r w:rsidRPr="00387970">
              <w:rPr>
                <w:b/>
                <w:bCs/>
                <w:color w:val="292B2C"/>
                <w:shd w:val="clear" w:color="auto" w:fill="FFFFFF"/>
              </w:rPr>
              <w:t xml:space="preserve">Geniş Tanımlı Öğrenme Amaçları: </w:t>
            </w:r>
          </w:p>
          <w:p w14:paraId="0FF3AE6D" w14:textId="082AA441" w:rsidR="00387970" w:rsidRPr="00387970" w:rsidRDefault="00387970" w:rsidP="00387970">
            <w:pPr>
              <w:pStyle w:val="Default"/>
              <w:numPr>
                <w:ilvl w:val="0"/>
                <w:numId w:val="27"/>
              </w:numPr>
              <w:jc w:val="both"/>
              <w:rPr>
                <w:color w:val="292B2C"/>
                <w:shd w:val="clear" w:color="auto" w:fill="FFFFFF"/>
              </w:rPr>
            </w:pPr>
            <w:r w:rsidRPr="000537C9">
              <w:t>Öğrencileri uluslararası ticaret ve lojistik alanında uluslararası iş dünyasında gerekli ve geçerli temel ve teknik bilgilerle donatır, (Yazılımlar, Uzman Sistemler, Yapay Zekâ, Endüstri 4.0 Uygulamaları vd. Bilişim Teknolojilerinin alana özgü güncel ve yaygın ürünlerinin kullanılması bu sürecin ayrılmaz bir parçasıdır.)</w:t>
            </w:r>
          </w:p>
          <w:p w14:paraId="491DD1F0" w14:textId="26BA66A9" w:rsidR="00387970" w:rsidRPr="00387970" w:rsidRDefault="00387970" w:rsidP="00387970">
            <w:pPr>
              <w:pStyle w:val="Default"/>
              <w:numPr>
                <w:ilvl w:val="0"/>
                <w:numId w:val="27"/>
              </w:numPr>
              <w:jc w:val="both"/>
              <w:rPr>
                <w:color w:val="292B2C"/>
                <w:shd w:val="clear" w:color="auto" w:fill="FFFFFF"/>
              </w:rPr>
            </w:pPr>
            <w:r w:rsidRPr="000537C9">
              <w:t xml:space="preserve">Öğrencilerin yönetim becerilerini geliştirerek özgüven ve kendini ifade etme yetkinliklerini güçlendirir, (Liderlik, iletişim, iş birliği ve ekip çalışması, sorun çözmede yenilikçi ve yaratıcı yaklaşımların benimsenmesi, </w:t>
            </w:r>
            <w:proofErr w:type="spellStart"/>
            <w:r w:rsidRPr="000537C9">
              <w:t>insiyatif</w:t>
            </w:r>
            <w:proofErr w:type="spellEnd"/>
            <w:r w:rsidRPr="000537C9">
              <w:t xml:space="preserve"> kullanma yetisi, girişimcilik ve öğrenmeyi öğrenme becerilerinin kazandırılmasıdır)</w:t>
            </w:r>
          </w:p>
          <w:p w14:paraId="04CAF619" w14:textId="0A19BB02" w:rsidR="00387970" w:rsidRPr="00387970" w:rsidRDefault="00387970" w:rsidP="00387970">
            <w:pPr>
              <w:pStyle w:val="Default"/>
              <w:numPr>
                <w:ilvl w:val="0"/>
                <w:numId w:val="27"/>
              </w:numPr>
              <w:jc w:val="both"/>
              <w:rPr>
                <w:color w:val="292B2C"/>
                <w:shd w:val="clear" w:color="auto" w:fill="FFFFFF"/>
              </w:rPr>
            </w:pPr>
            <w:r w:rsidRPr="000537C9">
              <w:t xml:space="preserve">Öğrencilerin; topluma ve çevreye karşı duyarlı, sorumlu ve etik davranmalarını teşvik eder. (Hukukun üstünlüğüne bağlı, insan haklarına, sosyal ve etik değerlere saygılı, çevreye duyarlı bireyler olarak entelektüel bilgi birikimini içinde yaşadığı </w:t>
            </w:r>
            <w:r w:rsidRPr="000537C9">
              <w:lastRenderedPageBreak/>
              <w:t>toplumun yararı için kullanan ve katkıda bulunan anlayışın özendirilmesidir.)</w:t>
            </w:r>
          </w:p>
          <w:p w14:paraId="366D844D" w14:textId="77777777" w:rsidR="00DE6A74" w:rsidRPr="00C51646" w:rsidRDefault="00DE6A74" w:rsidP="00BB2598">
            <w:pPr>
              <w:pStyle w:val="Default"/>
              <w:jc w:val="both"/>
              <w:rPr>
                <w:rFonts w:asciiTheme="majorBidi" w:hAnsiTheme="majorBidi" w:cstheme="majorBidi"/>
                <w:i/>
                <w:iCs/>
                <w:color w:val="auto"/>
              </w:rPr>
            </w:pPr>
          </w:p>
          <w:p w14:paraId="283A93AD" w14:textId="587406E2" w:rsidR="00FA011B" w:rsidRPr="00DE6A74" w:rsidRDefault="00FA011B" w:rsidP="00DE6A74">
            <w:pPr>
              <w:pStyle w:val="Default"/>
              <w:jc w:val="both"/>
              <w:rPr>
                <w:b/>
                <w:color w:val="auto"/>
              </w:rPr>
            </w:pPr>
          </w:p>
        </w:tc>
      </w:tr>
    </w:tbl>
    <w:p w14:paraId="1BC8200A" w14:textId="77777777" w:rsidR="008D0C62" w:rsidRPr="00C51646" w:rsidRDefault="008D0C62" w:rsidP="00BB2598">
      <w:pPr>
        <w:spacing w:line="240" w:lineRule="auto"/>
      </w:pPr>
    </w:p>
    <w:p w14:paraId="6781D727" w14:textId="09C38CC8" w:rsidR="00AF3842" w:rsidRPr="00C51646" w:rsidRDefault="003A48E8" w:rsidP="00BB2598">
      <w:pPr>
        <w:pStyle w:val="Default"/>
        <w:ind w:firstLine="709"/>
        <w:jc w:val="both"/>
        <w:rPr>
          <w:rFonts w:asciiTheme="majorBidi" w:hAnsiTheme="majorBidi" w:cstheme="majorBidi"/>
          <w:color w:val="auto"/>
        </w:rPr>
      </w:pPr>
      <w:r w:rsidRPr="00C51646">
        <w:rPr>
          <w:rFonts w:asciiTheme="majorBidi" w:hAnsiTheme="majorBidi" w:cstheme="majorBidi"/>
          <w:color w:val="auto"/>
        </w:rPr>
        <w:t xml:space="preserve">Uluslararası Ticaret ve Lojistik Bölümünde yukarıda tanımlanan amaçlar; öğrencilerine, </w:t>
      </w:r>
      <w:hyperlink r:id="rId18" w:history="1">
        <w:r w:rsidRPr="00C51646">
          <w:rPr>
            <w:rStyle w:val="Kpr"/>
            <w:rFonts w:asciiTheme="majorBidi" w:hAnsiTheme="majorBidi" w:cstheme="majorBidi"/>
            <w:color w:val="2E74B5" w:themeColor="accent5" w:themeShade="BF"/>
          </w:rPr>
          <w:t xml:space="preserve">Türkiye Yükseköğretim Yeterlilikler </w:t>
        </w:r>
        <w:r w:rsidR="00073698" w:rsidRPr="00C51646">
          <w:rPr>
            <w:rStyle w:val="Kpr"/>
            <w:rFonts w:asciiTheme="majorBidi" w:hAnsiTheme="majorBidi" w:cstheme="majorBidi"/>
            <w:color w:val="2E74B5" w:themeColor="accent5" w:themeShade="BF"/>
          </w:rPr>
          <w:t>Çerçevesinde</w:t>
        </w:r>
        <w:r w:rsidRPr="00C51646">
          <w:rPr>
            <w:rStyle w:val="Kpr"/>
            <w:rFonts w:asciiTheme="majorBidi" w:hAnsiTheme="majorBidi" w:cstheme="majorBidi"/>
            <w:color w:val="2E74B5" w:themeColor="accent5" w:themeShade="BF"/>
          </w:rPr>
          <w:t xml:space="preserve"> (TYYÇ)</w:t>
        </w:r>
      </w:hyperlink>
      <w:r w:rsidRPr="00C51646">
        <w:rPr>
          <w:rFonts w:asciiTheme="majorBidi" w:hAnsiTheme="majorBidi" w:cstheme="majorBidi"/>
          <w:color w:val="auto"/>
        </w:rPr>
        <w:t xml:space="preserve"> tanımlanan yeterlilikleri kazandıracak şekilde düzenlenmiştir. Programın amaçları; Çağ Üniversitesi</w:t>
      </w:r>
      <w:r w:rsidR="000633C6">
        <w:rPr>
          <w:rFonts w:asciiTheme="majorBidi" w:hAnsiTheme="majorBidi" w:cstheme="majorBidi"/>
          <w:color w:val="auto"/>
        </w:rPr>
        <w:t>’</w:t>
      </w:r>
      <w:r w:rsidRPr="00C51646">
        <w:rPr>
          <w:rFonts w:asciiTheme="majorBidi" w:hAnsiTheme="majorBidi" w:cstheme="majorBidi"/>
          <w:color w:val="auto"/>
        </w:rPr>
        <w:t>nin 2</w:t>
      </w:r>
      <w:r w:rsidR="000633C6">
        <w:rPr>
          <w:rFonts w:asciiTheme="majorBidi" w:hAnsiTheme="majorBidi" w:cstheme="majorBidi"/>
          <w:color w:val="auto"/>
        </w:rPr>
        <w:t>7</w:t>
      </w:r>
      <w:r w:rsidRPr="00C51646">
        <w:rPr>
          <w:rFonts w:asciiTheme="majorBidi" w:hAnsiTheme="majorBidi" w:cstheme="majorBidi"/>
          <w:color w:val="auto"/>
        </w:rPr>
        <w:t xml:space="preserve"> yıllık geçmişi; deneyimli öğretim üyeleri kadrosu, mezunları, öğrencileri ile ailelerinin oluşturduğu bütünlüğün yanında kamu ve özel kesim ile yapılan iş birliklerinden ve hazırlanan lisansüstü tezler sırasında oluşan deneyimleri bir arada kullanma, “öğrenen kurum özelliği” ve sürekli gelişme özellikleri de dikkate alınarak belirlenmiştir. Böylece öğrencilerimizin; özelde gelecekte çalışacakları profesyonel alanlar,  genelde ise topluma sosyal, iktisadi ve kültürel katkı sağlamak için kazanmaları gereken akademik yeterlilikler ve bireysel gelişimi sağlamaları amaçlanmaktadır. Bu amaçla; programın gelişimi için sürekli olarak araştırmalar yapılmakta ve teorik soruların pratik örneklerle açıklanmasına ve öğrencilerin disiplinler arası bir görüşe sahip olmalarına dikkat edilmektedir. Etik değerlerin tanımlanması ve kullanımı güçlü bir şekilde vurgulanmakta ve programın ayrılmaz bir parçası olması sağlanmaktadır. Ayrıca; çevre ve iklim değişikliği/ yeşil ekonomi konularının da ilgili derslere uyarlanmasına başlanılmıştır. Programdaki derslerin içerikleri, akademik kadronun deneyiminden gelen yeterliliği, yapılan pratik çalışmalar ve verilen yabancı dil eğitimleri de dikkate alındığında, öğrencilerimiz, uluslararası alanda da istihdam edilebilecek donanıma da sahip olmaktadır.  </w:t>
      </w:r>
      <w:r w:rsidR="00AF3842" w:rsidRPr="00C51646">
        <w:rPr>
          <w:rFonts w:asciiTheme="majorBidi" w:hAnsiTheme="majorBidi" w:cstheme="majorBidi"/>
          <w:color w:val="auto"/>
        </w:rPr>
        <w:t>Nihayet; amaç ve hedefler Çağ Üniversitesinin ve İktisadi ve İdari Bilimler Fakültesinin eğitim- öğretim felsefesi ve öz değerleri ile mutlak uyumlu olarak belirlenmiştir. Programın amaçları ile fakültenin amaç ve hedefleri Tablo 1’ de görüldüğü gibi birbiri ile uyumlu olacak şekilde belirlenmiştir.</w:t>
      </w:r>
    </w:p>
    <w:p w14:paraId="7B27E3DB" w14:textId="5A8C5CEF" w:rsidR="003A48E8" w:rsidRPr="00C51646" w:rsidRDefault="003A48E8" w:rsidP="00BB2598">
      <w:pPr>
        <w:pStyle w:val="Default"/>
        <w:ind w:firstLine="709"/>
        <w:jc w:val="both"/>
        <w:rPr>
          <w:rFonts w:asciiTheme="majorBidi" w:hAnsiTheme="majorBidi" w:cstheme="majorBidi"/>
          <w:color w:val="auto"/>
        </w:rPr>
      </w:pPr>
      <w:r w:rsidRPr="00C51646">
        <w:rPr>
          <w:rFonts w:asciiTheme="majorBidi" w:hAnsiTheme="majorBidi" w:cstheme="majorBidi"/>
          <w:color w:val="auto"/>
        </w:rPr>
        <w:t xml:space="preserve">Eğitim programı amaçları ile ilgili olarak iç (öğretim üyeleri ve elemanları) ve dış paydaşların </w:t>
      </w:r>
      <w:r w:rsidRPr="00F6074F">
        <w:rPr>
          <w:rFonts w:asciiTheme="majorBidi" w:hAnsiTheme="majorBidi" w:cstheme="majorBidi"/>
        </w:rPr>
        <w:t>(danışma kurulu)</w:t>
      </w:r>
      <w:r w:rsidRPr="00C51646">
        <w:rPr>
          <w:rFonts w:asciiTheme="majorBidi" w:hAnsiTheme="majorBidi" w:cstheme="majorBidi"/>
          <w:color w:val="auto"/>
        </w:rPr>
        <w:t xml:space="preserve"> katılımı ile toplantı yapılmış ve karşılıklı görüş alışverişinde bulunulmuştur. </w:t>
      </w:r>
      <w:r w:rsidR="00EC3DD3" w:rsidRPr="00C51646">
        <w:rPr>
          <w:rFonts w:asciiTheme="majorBidi" w:hAnsiTheme="majorBidi" w:cstheme="majorBidi"/>
          <w:color w:val="auto"/>
        </w:rPr>
        <w:t xml:space="preserve">Danışma Kurulu üyeleri Tablo 2’de verilmektedir. </w:t>
      </w:r>
      <w:r w:rsidRPr="00C51646">
        <w:rPr>
          <w:rFonts w:asciiTheme="majorBidi" w:hAnsiTheme="majorBidi" w:cstheme="majorBidi"/>
          <w:color w:val="auto"/>
        </w:rPr>
        <w:t>Toplantı</w:t>
      </w:r>
      <w:r w:rsidR="00C36671" w:rsidRPr="00C51646">
        <w:rPr>
          <w:rFonts w:asciiTheme="majorBidi" w:hAnsiTheme="majorBidi" w:cstheme="majorBidi"/>
          <w:color w:val="auto"/>
        </w:rPr>
        <w:t>lara</w:t>
      </w:r>
      <w:r w:rsidRPr="00C51646">
        <w:rPr>
          <w:rFonts w:asciiTheme="majorBidi" w:hAnsiTheme="majorBidi" w:cstheme="majorBidi"/>
          <w:color w:val="auto"/>
        </w:rPr>
        <w:t xml:space="preserve"> ilişkin habere </w:t>
      </w:r>
      <w:hyperlink r:id="rId19" w:history="1">
        <w:r w:rsidRPr="00C51646">
          <w:rPr>
            <w:rStyle w:val="Kpr"/>
            <w:rFonts w:asciiTheme="majorBidi" w:hAnsiTheme="majorBidi" w:cstheme="majorBidi"/>
            <w:color w:val="2E74B5" w:themeColor="accent5" w:themeShade="BF"/>
          </w:rPr>
          <w:t>web sayfasından</w:t>
        </w:r>
      </w:hyperlink>
      <w:r w:rsidRPr="00C51646">
        <w:rPr>
          <w:rFonts w:asciiTheme="majorBidi" w:hAnsiTheme="majorBidi" w:cstheme="majorBidi"/>
          <w:color w:val="auto"/>
        </w:rPr>
        <w:t xml:space="preserve"> ulaşılabilir.</w:t>
      </w:r>
    </w:p>
    <w:p w14:paraId="445D4FF4" w14:textId="77777777" w:rsidR="00435137" w:rsidRDefault="00435137" w:rsidP="00BB2598">
      <w:pPr>
        <w:pStyle w:val="Default"/>
        <w:jc w:val="both"/>
        <w:rPr>
          <w:rFonts w:asciiTheme="majorBidi" w:hAnsiTheme="majorBidi" w:cstheme="majorBidi"/>
          <w:b/>
          <w:bCs/>
          <w:color w:val="auto"/>
        </w:rPr>
      </w:pPr>
    </w:p>
    <w:p w14:paraId="4AD1262C" w14:textId="77777777" w:rsidR="00EC3DD3" w:rsidRPr="00C51646" w:rsidRDefault="00EC3DD3" w:rsidP="00BB2598">
      <w:pPr>
        <w:pStyle w:val="Default"/>
        <w:jc w:val="both"/>
        <w:rPr>
          <w:rFonts w:asciiTheme="majorBidi" w:hAnsiTheme="majorBidi" w:cstheme="majorBidi"/>
          <w:b/>
          <w:bCs/>
          <w:color w:val="auto"/>
        </w:rPr>
      </w:pPr>
      <w:r w:rsidRPr="00C51646">
        <w:rPr>
          <w:rFonts w:asciiTheme="majorBidi" w:hAnsiTheme="majorBidi" w:cstheme="majorBidi"/>
          <w:b/>
          <w:bCs/>
          <w:color w:val="auto"/>
        </w:rPr>
        <w:t xml:space="preserve">Tablo 2: </w:t>
      </w:r>
      <w:r w:rsidRPr="00C51646">
        <w:rPr>
          <w:rFonts w:asciiTheme="majorBidi" w:hAnsiTheme="majorBidi" w:cstheme="majorBidi"/>
          <w:color w:val="auto"/>
        </w:rPr>
        <w:t>Uluslararası Ticaret ve Lojistik Bölümü Danışma Kurulu</w:t>
      </w:r>
    </w:p>
    <w:tbl>
      <w:tblPr>
        <w:tblStyle w:val="TabloKlavuzu"/>
        <w:tblW w:w="0" w:type="auto"/>
        <w:jc w:val="center"/>
        <w:tblLook w:val="04A0" w:firstRow="1" w:lastRow="0" w:firstColumn="1" w:lastColumn="0" w:noHBand="0" w:noVBand="1"/>
      </w:tblPr>
      <w:tblGrid>
        <w:gridCol w:w="4531"/>
        <w:gridCol w:w="4531"/>
      </w:tblGrid>
      <w:tr w:rsidR="00EC3DD3" w:rsidRPr="00C51646" w14:paraId="3A403E86" w14:textId="77777777" w:rsidTr="00664D1A">
        <w:trPr>
          <w:jc w:val="center"/>
        </w:trPr>
        <w:tc>
          <w:tcPr>
            <w:tcW w:w="4531" w:type="dxa"/>
          </w:tcPr>
          <w:p w14:paraId="54B23A5A" w14:textId="77777777" w:rsidR="00EC3DD3" w:rsidRPr="00C51646" w:rsidRDefault="00EC3DD3" w:rsidP="00BB2598">
            <w:pPr>
              <w:pStyle w:val="Default"/>
              <w:jc w:val="both"/>
              <w:rPr>
                <w:rFonts w:asciiTheme="majorBidi" w:hAnsiTheme="majorBidi" w:cstheme="majorBidi"/>
                <w:b/>
                <w:bCs/>
                <w:color w:val="auto"/>
              </w:rPr>
            </w:pPr>
            <w:r w:rsidRPr="00C51646">
              <w:rPr>
                <w:rFonts w:asciiTheme="majorBidi" w:hAnsiTheme="majorBidi" w:cstheme="majorBidi"/>
                <w:b/>
                <w:bCs/>
                <w:color w:val="auto"/>
              </w:rPr>
              <w:t>Danışma Kurulu Üyesi Adı Soyadı</w:t>
            </w:r>
          </w:p>
        </w:tc>
        <w:tc>
          <w:tcPr>
            <w:tcW w:w="4531" w:type="dxa"/>
          </w:tcPr>
          <w:p w14:paraId="54757CC4" w14:textId="77777777" w:rsidR="00EC3DD3" w:rsidRPr="00C51646" w:rsidRDefault="00EC3DD3" w:rsidP="00BB2598">
            <w:pPr>
              <w:pStyle w:val="Default"/>
              <w:jc w:val="both"/>
              <w:rPr>
                <w:rFonts w:asciiTheme="majorBidi" w:hAnsiTheme="majorBidi" w:cstheme="majorBidi"/>
                <w:b/>
                <w:bCs/>
                <w:color w:val="auto"/>
              </w:rPr>
            </w:pPr>
            <w:r w:rsidRPr="00C51646">
              <w:rPr>
                <w:rFonts w:asciiTheme="majorBidi" w:hAnsiTheme="majorBidi" w:cstheme="majorBidi"/>
                <w:b/>
                <w:bCs/>
                <w:color w:val="auto"/>
              </w:rPr>
              <w:t>Kurum</w:t>
            </w:r>
          </w:p>
        </w:tc>
      </w:tr>
      <w:tr w:rsidR="00EC3DD3" w:rsidRPr="00C51646" w14:paraId="7C80EB2C" w14:textId="77777777" w:rsidTr="00664D1A">
        <w:trPr>
          <w:jc w:val="center"/>
        </w:trPr>
        <w:tc>
          <w:tcPr>
            <w:tcW w:w="4531" w:type="dxa"/>
            <w:vAlign w:val="center"/>
          </w:tcPr>
          <w:p w14:paraId="4DAB73EB" w14:textId="77777777" w:rsidR="00EC3DD3" w:rsidRPr="00C51646" w:rsidRDefault="00EC3DD3" w:rsidP="00BB2598">
            <w:pPr>
              <w:pStyle w:val="Default"/>
              <w:jc w:val="both"/>
              <w:rPr>
                <w:rFonts w:asciiTheme="majorBidi" w:hAnsiTheme="majorBidi" w:cstheme="majorBidi"/>
                <w:color w:val="auto"/>
              </w:rPr>
            </w:pPr>
            <w:r w:rsidRPr="00C51646">
              <w:rPr>
                <w:rFonts w:asciiTheme="majorBidi" w:hAnsiTheme="majorBidi" w:cstheme="majorBidi"/>
                <w:color w:val="auto"/>
              </w:rPr>
              <w:t>Prof. Dr. İsmail TUNCER</w:t>
            </w:r>
          </w:p>
        </w:tc>
        <w:tc>
          <w:tcPr>
            <w:tcW w:w="4531" w:type="dxa"/>
          </w:tcPr>
          <w:p w14:paraId="458AE506" w14:textId="77777777" w:rsidR="00EC3DD3" w:rsidRPr="00C51646" w:rsidRDefault="00EC3DD3" w:rsidP="00BB2598">
            <w:pPr>
              <w:pStyle w:val="Default"/>
              <w:jc w:val="both"/>
              <w:rPr>
                <w:rFonts w:asciiTheme="majorBidi" w:hAnsiTheme="majorBidi" w:cstheme="majorBidi"/>
                <w:color w:val="auto"/>
              </w:rPr>
            </w:pPr>
            <w:r w:rsidRPr="00C51646">
              <w:rPr>
                <w:rFonts w:asciiTheme="majorBidi" w:hAnsiTheme="majorBidi" w:cstheme="majorBidi"/>
                <w:color w:val="auto"/>
              </w:rPr>
              <w:t>Mersin Üniversitesi İktisadi ve İdari Bilimler Fakültesi Öğretim Üyesi</w:t>
            </w:r>
          </w:p>
        </w:tc>
      </w:tr>
      <w:tr w:rsidR="00EC3DD3" w:rsidRPr="00C51646" w14:paraId="62DC68F5" w14:textId="77777777" w:rsidTr="00664D1A">
        <w:trPr>
          <w:jc w:val="center"/>
        </w:trPr>
        <w:tc>
          <w:tcPr>
            <w:tcW w:w="4531" w:type="dxa"/>
            <w:vAlign w:val="center"/>
          </w:tcPr>
          <w:p w14:paraId="78CAE893" w14:textId="77777777" w:rsidR="00EC3DD3" w:rsidRPr="00C51646" w:rsidRDefault="00EC3DD3" w:rsidP="00BB2598">
            <w:pPr>
              <w:pStyle w:val="Default"/>
              <w:jc w:val="both"/>
              <w:rPr>
                <w:rFonts w:asciiTheme="majorBidi" w:hAnsiTheme="majorBidi" w:cstheme="majorBidi"/>
                <w:color w:val="auto"/>
              </w:rPr>
            </w:pPr>
            <w:r w:rsidRPr="00C51646">
              <w:rPr>
                <w:rFonts w:asciiTheme="majorBidi" w:hAnsiTheme="majorBidi" w:cstheme="majorBidi"/>
                <w:color w:val="auto"/>
              </w:rPr>
              <w:t>Gökhan KIYGA</w:t>
            </w:r>
          </w:p>
        </w:tc>
        <w:tc>
          <w:tcPr>
            <w:tcW w:w="4531" w:type="dxa"/>
          </w:tcPr>
          <w:p w14:paraId="1B493755" w14:textId="77777777" w:rsidR="00EC3DD3" w:rsidRPr="00C51646" w:rsidRDefault="00EC3DD3" w:rsidP="00BB2598">
            <w:pPr>
              <w:pStyle w:val="Default"/>
              <w:jc w:val="both"/>
              <w:rPr>
                <w:rFonts w:asciiTheme="majorBidi" w:hAnsiTheme="majorBidi" w:cstheme="majorBidi"/>
                <w:color w:val="auto"/>
              </w:rPr>
            </w:pPr>
            <w:proofErr w:type="spellStart"/>
            <w:r w:rsidRPr="00C51646">
              <w:rPr>
                <w:rFonts w:asciiTheme="majorBidi" w:hAnsiTheme="majorBidi" w:cstheme="majorBidi"/>
                <w:color w:val="auto"/>
              </w:rPr>
              <w:t>Rhenus</w:t>
            </w:r>
            <w:proofErr w:type="spellEnd"/>
            <w:r w:rsidRPr="00C51646">
              <w:rPr>
                <w:rFonts w:asciiTheme="majorBidi" w:hAnsiTheme="majorBidi" w:cstheme="majorBidi"/>
                <w:color w:val="auto"/>
              </w:rPr>
              <w:t xml:space="preserve"> Lojistik, Mersin</w:t>
            </w:r>
          </w:p>
        </w:tc>
      </w:tr>
      <w:tr w:rsidR="00EC3DD3" w:rsidRPr="00C51646" w14:paraId="4ED165E3" w14:textId="77777777" w:rsidTr="00664D1A">
        <w:trPr>
          <w:jc w:val="center"/>
        </w:trPr>
        <w:tc>
          <w:tcPr>
            <w:tcW w:w="4531" w:type="dxa"/>
            <w:vAlign w:val="center"/>
          </w:tcPr>
          <w:p w14:paraId="3CB357DF" w14:textId="77777777" w:rsidR="00EC3DD3" w:rsidRPr="00C51646" w:rsidRDefault="00EC3DD3" w:rsidP="00BB2598">
            <w:pPr>
              <w:pStyle w:val="Default"/>
              <w:jc w:val="both"/>
              <w:rPr>
                <w:rFonts w:asciiTheme="majorBidi" w:hAnsiTheme="majorBidi" w:cstheme="majorBidi"/>
                <w:color w:val="auto"/>
              </w:rPr>
            </w:pPr>
            <w:r w:rsidRPr="00C51646">
              <w:rPr>
                <w:rFonts w:asciiTheme="majorBidi" w:hAnsiTheme="majorBidi" w:cstheme="majorBidi"/>
                <w:color w:val="auto"/>
              </w:rPr>
              <w:t>Olcay GÜRŞEN</w:t>
            </w:r>
          </w:p>
        </w:tc>
        <w:tc>
          <w:tcPr>
            <w:tcW w:w="4531" w:type="dxa"/>
          </w:tcPr>
          <w:p w14:paraId="473EC9D2" w14:textId="26A88F67" w:rsidR="00EC3DD3" w:rsidRPr="00C51646" w:rsidRDefault="00C376B6" w:rsidP="00BB2598">
            <w:pPr>
              <w:pStyle w:val="Default"/>
              <w:jc w:val="both"/>
              <w:rPr>
                <w:rFonts w:asciiTheme="majorBidi" w:hAnsiTheme="majorBidi" w:cstheme="majorBidi"/>
                <w:color w:val="auto"/>
              </w:rPr>
            </w:pPr>
            <w:proofErr w:type="spellStart"/>
            <w:r>
              <w:rPr>
                <w:rFonts w:asciiTheme="majorBidi" w:hAnsiTheme="majorBidi" w:cstheme="majorBidi"/>
                <w:color w:val="auto"/>
              </w:rPr>
              <w:t>Filender</w:t>
            </w:r>
            <w:r w:rsidR="00EC3DD3" w:rsidRPr="00C51646">
              <w:rPr>
                <w:rFonts w:asciiTheme="majorBidi" w:hAnsiTheme="majorBidi" w:cstheme="majorBidi"/>
                <w:color w:val="auto"/>
              </w:rPr>
              <w:t>s</w:t>
            </w:r>
            <w:proofErr w:type="spellEnd"/>
            <w:r w:rsidR="00EC3DD3" w:rsidRPr="00C51646">
              <w:rPr>
                <w:rFonts w:asciiTheme="majorBidi" w:hAnsiTheme="majorBidi" w:cstheme="majorBidi"/>
                <w:color w:val="auto"/>
              </w:rPr>
              <w:t>, Mersin</w:t>
            </w:r>
          </w:p>
        </w:tc>
      </w:tr>
      <w:tr w:rsidR="00EC3DD3" w:rsidRPr="00C51646" w14:paraId="52426F30" w14:textId="77777777" w:rsidTr="00664D1A">
        <w:trPr>
          <w:jc w:val="center"/>
        </w:trPr>
        <w:tc>
          <w:tcPr>
            <w:tcW w:w="4531" w:type="dxa"/>
            <w:vAlign w:val="center"/>
          </w:tcPr>
          <w:p w14:paraId="523EA52F" w14:textId="77777777" w:rsidR="00EC3DD3" w:rsidRPr="00C51646" w:rsidRDefault="00EC3DD3" w:rsidP="00BB2598">
            <w:pPr>
              <w:pStyle w:val="Default"/>
              <w:jc w:val="both"/>
              <w:rPr>
                <w:rFonts w:asciiTheme="majorBidi" w:hAnsiTheme="majorBidi" w:cstheme="majorBidi"/>
                <w:color w:val="auto"/>
              </w:rPr>
            </w:pPr>
            <w:r w:rsidRPr="00C51646">
              <w:rPr>
                <w:rFonts w:asciiTheme="majorBidi" w:hAnsiTheme="majorBidi" w:cstheme="majorBidi"/>
                <w:color w:val="auto"/>
              </w:rPr>
              <w:t>Burcu AYDIN</w:t>
            </w:r>
          </w:p>
        </w:tc>
        <w:tc>
          <w:tcPr>
            <w:tcW w:w="4531" w:type="dxa"/>
          </w:tcPr>
          <w:p w14:paraId="4853CF3F" w14:textId="77777777" w:rsidR="00EC3DD3" w:rsidRPr="00C51646" w:rsidRDefault="00EC3DD3" w:rsidP="00BB2598">
            <w:pPr>
              <w:pStyle w:val="Default"/>
              <w:jc w:val="both"/>
              <w:rPr>
                <w:rFonts w:asciiTheme="majorBidi" w:hAnsiTheme="majorBidi" w:cstheme="majorBidi"/>
                <w:color w:val="auto"/>
              </w:rPr>
            </w:pPr>
            <w:proofErr w:type="spellStart"/>
            <w:r w:rsidRPr="00C51646">
              <w:rPr>
                <w:rFonts w:asciiTheme="majorBidi" w:hAnsiTheme="majorBidi" w:cstheme="majorBidi"/>
                <w:color w:val="auto"/>
              </w:rPr>
              <w:t>Expeditors</w:t>
            </w:r>
            <w:proofErr w:type="spellEnd"/>
            <w:r w:rsidRPr="00C51646">
              <w:rPr>
                <w:rFonts w:asciiTheme="majorBidi" w:hAnsiTheme="majorBidi" w:cstheme="majorBidi"/>
                <w:color w:val="auto"/>
              </w:rPr>
              <w:t>, A.B.D.</w:t>
            </w:r>
          </w:p>
        </w:tc>
      </w:tr>
      <w:tr w:rsidR="00EC3DD3" w:rsidRPr="00C51646" w14:paraId="3C2C38E6" w14:textId="77777777" w:rsidTr="00664D1A">
        <w:trPr>
          <w:jc w:val="center"/>
        </w:trPr>
        <w:tc>
          <w:tcPr>
            <w:tcW w:w="4531" w:type="dxa"/>
            <w:vAlign w:val="center"/>
          </w:tcPr>
          <w:p w14:paraId="59B07355" w14:textId="77777777" w:rsidR="00EC3DD3" w:rsidRPr="00C51646" w:rsidRDefault="00EC3DD3" w:rsidP="00BB2598">
            <w:pPr>
              <w:pStyle w:val="Default"/>
              <w:jc w:val="both"/>
              <w:rPr>
                <w:rFonts w:asciiTheme="majorBidi" w:hAnsiTheme="majorBidi" w:cstheme="majorBidi"/>
                <w:color w:val="auto"/>
              </w:rPr>
            </w:pPr>
            <w:r w:rsidRPr="00C51646">
              <w:rPr>
                <w:rFonts w:asciiTheme="majorBidi" w:hAnsiTheme="majorBidi" w:cstheme="majorBidi"/>
                <w:color w:val="auto"/>
              </w:rPr>
              <w:t>Ertan ZİBEL</w:t>
            </w:r>
          </w:p>
        </w:tc>
        <w:tc>
          <w:tcPr>
            <w:tcW w:w="4531" w:type="dxa"/>
          </w:tcPr>
          <w:p w14:paraId="6145571F" w14:textId="77777777" w:rsidR="00EC3DD3" w:rsidRPr="00C51646" w:rsidRDefault="00EC3DD3" w:rsidP="00BB2598">
            <w:pPr>
              <w:pStyle w:val="Default"/>
              <w:jc w:val="both"/>
              <w:rPr>
                <w:rFonts w:asciiTheme="majorBidi" w:hAnsiTheme="majorBidi" w:cstheme="majorBidi"/>
                <w:color w:val="auto"/>
              </w:rPr>
            </w:pPr>
            <w:r w:rsidRPr="00C51646">
              <w:rPr>
                <w:rFonts w:asciiTheme="majorBidi" w:hAnsiTheme="majorBidi" w:cstheme="majorBidi"/>
                <w:color w:val="auto"/>
              </w:rPr>
              <w:t>Çukurova Kalkınma Ajansı</w:t>
            </w:r>
          </w:p>
        </w:tc>
      </w:tr>
      <w:tr w:rsidR="00EC3DD3" w:rsidRPr="00C51646" w14:paraId="7E60D171" w14:textId="77777777" w:rsidTr="00664D1A">
        <w:trPr>
          <w:jc w:val="center"/>
        </w:trPr>
        <w:tc>
          <w:tcPr>
            <w:tcW w:w="4531" w:type="dxa"/>
            <w:vAlign w:val="center"/>
          </w:tcPr>
          <w:p w14:paraId="078F93F8" w14:textId="77777777" w:rsidR="00EC3DD3" w:rsidRPr="00C51646" w:rsidRDefault="008C4AB9" w:rsidP="00BB2598">
            <w:pPr>
              <w:pStyle w:val="Default"/>
              <w:jc w:val="both"/>
              <w:rPr>
                <w:rFonts w:asciiTheme="majorBidi" w:hAnsiTheme="majorBidi" w:cstheme="majorBidi"/>
                <w:color w:val="auto"/>
              </w:rPr>
            </w:pPr>
            <w:r w:rsidRPr="00C51646">
              <w:rPr>
                <w:rFonts w:asciiTheme="majorBidi" w:hAnsiTheme="majorBidi" w:cstheme="majorBidi"/>
                <w:color w:val="auto"/>
              </w:rPr>
              <w:t>Kerem KAVRAR</w:t>
            </w:r>
          </w:p>
        </w:tc>
        <w:tc>
          <w:tcPr>
            <w:tcW w:w="4531" w:type="dxa"/>
          </w:tcPr>
          <w:p w14:paraId="2A2C3E5A" w14:textId="77777777" w:rsidR="00EC3DD3" w:rsidRPr="00C51646" w:rsidRDefault="008C4AB9" w:rsidP="00BB2598">
            <w:pPr>
              <w:pStyle w:val="Default"/>
              <w:jc w:val="both"/>
              <w:rPr>
                <w:rFonts w:asciiTheme="majorBidi" w:hAnsiTheme="majorBidi" w:cstheme="majorBidi"/>
                <w:color w:val="auto"/>
              </w:rPr>
            </w:pPr>
            <w:r w:rsidRPr="00C51646">
              <w:rPr>
                <w:rFonts w:asciiTheme="majorBidi" w:hAnsiTheme="majorBidi" w:cstheme="majorBidi"/>
                <w:color w:val="auto"/>
              </w:rPr>
              <w:t>Mersin Liman İşletmesi (MIP) Ticaret Müdürü</w:t>
            </w:r>
          </w:p>
        </w:tc>
      </w:tr>
      <w:tr w:rsidR="00EC3DD3" w:rsidRPr="00C51646" w14:paraId="432EF402" w14:textId="77777777" w:rsidTr="00664D1A">
        <w:trPr>
          <w:jc w:val="center"/>
        </w:trPr>
        <w:tc>
          <w:tcPr>
            <w:tcW w:w="4531" w:type="dxa"/>
          </w:tcPr>
          <w:p w14:paraId="634FD894" w14:textId="39CDC362" w:rsidR="00EC3DD3" w:rsidRPr="00C51646" w:rsidRDefault="008C4AB9" w:rsidP="00BB2598">
            <w:pPr>
              <w:pStyle w:val="Default"/>
              <w:jc w:val="both"/>
              <w:rPr>
                <w:rFonts w:asciiTheme="majorBidi" w:hAnsiTheme="majorBidi" w:cstheme="majorBidi"/>
                <w:color w:val="auto"/>
              </w:rPr>
            </w:pPr>
            <w:r w:rsidRPr="00C51646">
              <w:rPr>
                <w:rFonts w:asciiTheme="majorBidi" w:hAnsiTheme="majorBidi" w:cstheme="majorBidi"/>
                <w:color w:val="auto"/>
              </w:rPr>
              <w:t>D</w:t>
            </w:r>
            <w:r w:rsidR="000537C9">
              <w:rPr>
                <w:rFonts w:asciiTheme="majorBidi" w:hAnsiTheme="majorBidi" w:cstheme="majorBidi"/>
                <w:color w:val="auto"/>
              </w:rPr>
              <w:t>oç. Dr</w:t>
            </w:r>
            <w:r w:rsidRPr="00C51646">
              <w:rPr>
                <w:rFonts w:asciiTheme="majorBidi" w:hAnsiTheme="majorBidi" w:cstheme="majorBidi"/>
                <w:color w:val="auto"/>
              </w:rPr>
              <w:t>. Sami SUYGUN</w:t>
            </w:r>
          </w:p>
        </w:tc>
        <w:tc>
          <w:tcPr>
            <w:tcW w:w="4531" w:type="dxa"/>
          </w:tcPr>
          <w:p w14:paraId="0934A1C7" w14:textId="77777777" w:rsidR="00EC3DD3" w:rsidRPr="00C51646" w:rsidRDefault="008C4AB9" w:rsidP="00BB2598">
            <w:pPr>
              <w:pStyle w:val="Default"/>
              <w:jc w:val="both"/>
              <w:rPr>
                <w:rFonts w:asciiTheme="majorBidi" w:hAnsiTheme="majorBidi" w:cstheme="majorBidi"/>
                <w:color w:val="auto"/>
              </w:rPr>
            </w:pPr>
            <w:r w:rsidRPr="00C51646">
              <w:rPr>
                <w:rFonts w:asciiTheme="majorBidi" w:hAnsiTheme="majorBidi" w:cstheme="majorBidi"/>
                <w:color w:val="auto"/>
              </w:rPr>
              <w:t>Tarsus Üniversitesi Uygulamalı Bilimler Fakültesi Öğretim Üyesi</w:t>
            </w:r>
          </w:p>
        </w:tc>
      </w:tr>
    </w:tbl>
    <w:p w14:paraId="7B53CAB6" w14:textId="77777777" w:rsidR="00EC3DD3" w:rsidRDefault="00EC3DD3" w:rsidP="00BB2598">
      <w:pPr>
        <w:pStyle w:val="Default"/>
        <w:jc w:val="both"/>
        <w:rPr>
          <w:rFonts w:asciiTheme="majorBidi" w:hAnsiTheme="majorBidi" w:cstheme="majorBidi"/>
          <w:b/>
          <w:bCs/>
          <w:color w:val="auto"/>
        </w:rPr>
      </w:pPr>
    </w:p>
    <w:p w14:paraId="230B7F22" w14:textId="77777777" w:rsidR="00BB2598" w:rsidRPr="00C51646" w:rsidRDefault="00BB2598" w:rsidP="00BB2598">
      <w:pPr>
        <w:pStyle w:val="Default"/>
        <w:jc w:val="both"/>
        <w:rPr>
          <w:rFonts w:asciiTheme="majorBidi" w:hAnsiTheme="majorBidi" w:cstheme="majorBidi"/>
          <w:b/>
          <w:bCs/>
          <w:color w:val="auto"/>
        </w:rPr>
      </w:pPr>
    </w:p>
    <w:p w14:paraId="0B190097" w14:textId="77777777" w:rsidR="003A48E8" w:rsidRPr="00C51646" w:rsidRDefault="003A48E8" w:rsidP="00BB2598">
      <w:pPr>
        <w:pStyle w:val="Default"/>
        <w:numPr>
          <w:ilvl w:val="1"/>
          <w:numId w:val="13"/>
        </w:numPr>
        <w:jc w:val="both"/>
        <w:rPr>
          <w:rFonts w:asciiTheme="majorBidi" w:hAnsiTheme="majorBidi" w:cstheme="majorBidi"/>
          <w:b/>
          <w:color w:val="auto"/>
        </w:rPr>
      </w:pPr>
      <w:r w:rsidRPr="00C51646">
        <w:rPr>
          <w:rFonts w:asciiTheme="majorBidi" w:hAnsiTheme="majorBidi" w:cstheme="majorBidi"/>
          <w:b/>
          <w:color w:val="auto"/>
        </w:rPr>
        <w:t>Eğitim programı amaçları, kolayca erişilebilecek şekilde yayımlanmış olmalıdır.</w:t>
      </w:r>
    </w:p>
    <w:p w14:paraId="59384E09" w14:textId="77777777" w:rsidR="00CC2156" w:rsidRPr="00C51646" w:rsidRDefault="00CC2156" w:rsidP="00BB2598">
      <w:pPr>
        <w:pStyle w:val="Default"/>
        <w:ind w:left="440"/>
        <w:jc w:val="both"/>
        <w:rPr>
          <w:rFonts w:asciiTheme="majorBidi" w:hAnsiTheme="majorBidi" w:cstheme="majorBidi"/>
          <w:b/>
          <w:color w:val="auto"/>
        </w:rPr>
      </w:pPr>
    </w:p>
    <w:p w14:paraId="60169D6A" w14:textId="77777777" w:rsidR="003A48E8" w:rsidRPr="00C51646" w:rsidRDefault="003A48E8" w:rsidP="00BB2598">
      <w:pPr>
        <w:pStyle w:val="Default"/>
        <w:ind w:firstLine="709"/>
        <w:jc w:val="both"/>
        <w:rPr>
          <w:rFonts w:asciiTheme="majorBidi" w:hAnsiTheme="majorBidi" w:cstheme="majorBidi"/>
          <w:bCs/>
          <w:color w:val="auto"/>
        </w:rPr>
      </w:pPr>
      <w:r w:rsidRPr="00C51646">
        <w:rPr>
          <w:rFonts w:asciiTheme="majorBidi" w:hAnsiTheme="majorBidi" w:cstheme="majorBidi"/>
          <w:bCs/>
          <w:color w:val="auto"/>
        </w:rPr>
        <w:t xml:space="preserve">Eğitim program amaçları </w:t>
      </w:r>
      <w:hyperlink r:id="rId20" w:anchor="uluslararasi-ticaret-ve-lojistik-amac-ve-hedefler" w:history="1">
        <w:r w:rsidRPr="00C51646">
          <w:rPr>
            <w:rStyle w:val="Kpr"/>
            <w:rFonts w:asciiTheme="majorBidi" w:hAnsiTheme="majorBidi" w:cstheme="majorBidi"/>
            <w:bCs/>
            <w:color w:val="2E74B5" w:themeColor="accent5" w:themeShade="BF"/>
          </w:rPr>
          <w:t>bölüm web sayfasında</w:t>
        </w:r>
      </w:hyperlink>
      <w:r w:rsidRPr="00C51646">
        <w:rPr>
          <w:rFonts w:asciiTheme="majorBidi" w:hAnsiTheme="majorBidi" w:cstheme="majorBidi"/>
          <w:bCs/>
          <w:color w:val="auto"/>
        </w:rPr>
        <w:t xml:space="preserve"> erişime açık biçimde yayınlanmaktadır.</w:t>
      </w:r>
    </w:p>
    <w:p w14:paraId="7F2DF839"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lastRenderedPageBreak/>
        <w:t xml:space="preserve">1.3. </w:t>
      </w:r>
      <w:r w:rsidRPr="00C51646">
        <w:rPr>
          <w:rFonts w:asciiTheme="majorBidi" w:hAnsiTheme="majorBidi" w:cstheme="majorBidi"/>
          <w:b/>
          <w:szCs w:val="24"/>
        </w:rPr>
        <w:t xml:space="preserve">Eğitim programı amaçları, iç ve dış paydaşlarının gereksinimleri doğrultusunda uygun aralıklarla (4-5 yıl) güncellenmelidir. </w:t>
      </w:r>
    </w:p>
    <w:p w14:paraId="2198B019"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p>
    <w:p w14:paraId="79A87FA0" w14:textId="13600C0D" w:rsidR="003A48E8" w:rsidRDefault="003A48E8" w:rsidP="00BB2598">
      <w:pPr>
        <w:autoSpaceDE w:val="0"/>
        <w:autoSpaceDN w:val="0"/>
        <w:adjustRightInd w:val="0"/>
        <w:spacing w:after="0" w:line="240" w:lineRule="auto"/>
        <w:ind w:firstLine="709"/>
        <w:jc w:val="both"/>
        <w:rPr>
          <w:rFonts w:asciiTheme="majorBidi" w:hAnsiTheme="majorBidi" w:cstheme="majorBidi"/>
          <w:szCs w:val="24"/>
        </w:rPr>
      </w:pPr>
      <w:r w:rsidRPr="00025C42">
        <w:rPr>
          <w:rFonts w:asciiTheme="majorBidi" w:hAnsiTheme="majorBidi" w:cstheme="majorBidi"/>
          <w:szCs w:val="24"/>
        </w:rPr>
        <w:t xml:space="preserve">Eğitim programı amaçlarının güncellenmesi ile ilgili olarak iç (öğretim üyeleri ve elemanları) ve dış paydaşların </w:t>
      </w:r>
      <w:hyperlink r:id="rId21" w:history="1">
        <w:r w:rsidRPr="00025C42">
          <w:rPr>
            <w:rStyle w:val="Kpr"/>
            <w:rFonts w:asciiTheme="majorBidi" w:hAnsiTheme="majorBidi" w:cstheme="majorBidi"/>
            <w:color w:val="auto"/>
            <w:szCs w:val="24"/>
          </w:rPr>
          <w:t>(danışma kurulu)</w:t>
        </w:r>
      </w:hyperlink>
      <w:r w:rsidRPr="00025C42">
        <w:rPr>
          <w:rFonts w:asciiTheme="majorBidi" w:hAnsiTheme="majorBidi" w:cstheme="majorBidi"/>
          <w:szCs w:val="24"/>
        </w:rPr>
        <w:t xml:space="preserve"> gereksinimleri doğrultusunda yılda en az iki kez olmak üzere toplantı yapılması planlanmaktadır. Uluslararası Ticaret ve Lojistik Bölümünün, “Çağ Üniversitesi Danışma Kurulu </w:t>
      </w:r>
      <w:r w:rsidR="000537C9" w:rsidRPr="00025C42">
        <w:rPr>
          <w:rFonts w:asciiTheme="majorBidi" w:hAnsiTheme="majorBidi" w:cstheme="majorBidi"/>
          <w:szCs w:val="24"/>
        </w:rPr>
        <w:t>Yönergesi ’ne</w:t>
      </w:r>
      <w:r w:rsidRPr="00025C42">
        <w:rPr>
          <w:rFonts w:asciiTheme="majorBidi" w:hAnsiTheme="majorBidi" w:cstheme="majorBidi"/>
          <w:szCs w:val="24"/>
        </w:rPr>
        <w:t xml:space="preserve"> uygun olarak kurulmuş bir “Danışma Kurulu” vardır. </w:t>
      </w:r>
      <w:r w:rsidR="00C21BA7">
        <w:rPr>
          <w:rFonts w:asciiTheme="majorBidi" w:hAnsiTheme="majorBidi" w:cstheme="majorBidi"/>
          <w:szCs w:val="24"/>
        </w:rPr>
        <w:t>2024-2025 Akademi</w:t>
      </w:r>
      <w:r w:rsidR="00827566">
        <w:rPr>
          <w:rFonts w:asciiTheme="majorBidi" w:hAnsiTheme="majorBidi" w:cstheme="majorBidi"/>
          <w:szCs w:val="24"/>
        </w:rPr>
        <w:t xml:space="preserve">k Yılının </w:t>
      </w:r>
      <w:r w:rsidR="003409E0">
        <w:rPr>
          <w:rFonts w:asciiTheme="majorBidi" w:hAnsiTheme="majorBidi" w:cstheme="majorBidi"/>
          <w:szCs w:val="24"/>
        </w:rPr>
        <w:t xml:space="preserve">Danışma Kurulu </w:t>
      </w:r>
      <w:r w:rsidR="00827566">
        <w:rPr>
          <w:rFonts w:asciiTheme="majorBidi" w:hAnsiTheme="majorBidi" w:cstheme="majorBidi"/>
          <w:szCs w:val="24"/>
        </w:rPr>
        <w:t xml:space="preserve">toplantısı </w:t>
      </w:r>
      <w:r w:rsidR="00C21BA7">
        <w:rPr>
          <w:rFonts w:asciiTheme="majorBidi" w:hAnsiTheme="majorBidi" w:cstheme="majorBidi"/>
          <w:szCs w:val="24"/>
        </w:rPr>
        <w:t>31 Aralık</w:t>
      </w:r>
      <w:r w:rsidR="00025C42">
        <w:rPr>
          <w:rFonts w:asciiTheme="majorBidi" w:hAnsiTheme="majorBidi" w:cstheme="majorBidi"/>
          <w:szCs w:val="24"/>
        </w:rPr>
        <w:t xml:space="preserve"> 2024 tarihlerinde yapılmış ve danışma kurulunun program içeriği hakkındaki görüşleri alınmıştır. Toplantı raporuna aşağıdaki dosyadan erişilebilir </w:t>
      </w:r>
      <w:r w:rsidR="00025C42" w:rsidRPr="00493F78">
        <w:rPr>
          <w:rFonts w:asciiTheme="majorBidi" w:hAnsiTheme="majorBidi" w:cstheme="majorBidi"/>
          <w:b/>
          <w:bCs/>
          <w:szCs w:val="24"/>
        </w:rPr>
        <w:t>(EK 1.3.1.).</w:t>
      </w:r>
    </w:p>
    <w:p w14:paraId="615B702B" w14:textId="7A14B1A2" w:rsidR="00025C42" w:rsidRPr="00025C42" w:rsidRDefault="00025C42" w:rsidP="00025C42">
      <w:pPr>
        <w:autoSpaceDE w:val="0"/>
        <w:autoSpaceDN w:val="0"/>
        <w:adjustRightInd w:val="0"/>
        <w:spacing w:after="0" w:line="240" w:lineRule="auto"/>
        <w:ind w:firstLine="709"/>
        <w:jc w:val="center"/>
        <w:rPr>
          <w:rFonts w:asciiTheme="majorBidi" w:hAnsiTheme="majorBidi" w:cstheme="majorBidi"/>
          <w:szCs w:val="24"/>
        </w:rPr>
      </w:pPr>
      <w:bookmarkStart w:id="3" w:name="_MON_1781678827"/>
      <w:bookmarkEnd w:id="3"/>
    </w:p>
    <w:bookmarkStart w:id="4" w:name="_MON_1816760357"/>
    <w:bookmarkEnd w:id="4"/>
    <w:p w14:paraId="50352771" w14:textId="0A42FEAC" w:rsidR="003A48E8" w:rsidRPr="00F6074F" w:rsidRDefault="0043383B" w:rsidP="00BB2598">
      <w:pPr>
        <w:autoSpaceDE w:val="0"/>
        <w:autoSpaceDN w:val="0"/>
        <w:adjustRightInd w:val="0"/>
        <w:spacing w:after="0" w:line="240" w:lineRule="auto"/>
        <w:jc w:val="center"/>
        <w:rPr>
          <w:rFonts w:asciiTheme="majorBidi" w:hAnsiTheme="majorBidi" w:cstheme="majorBidi"/>
          <w:szCs w:val="24"/>
        </w:rPr>
      </w:pPr>
      <w:r>
        <w:rPr>
          <w:rFonts w:asciiTheme="majorBidi" w:hAnsiTheme="majorBidi" w:cstheme="majorBidi"/>
          <w:szCs w:val="24"/>
        </w:rPr>
        <w:object w:dxaOrig="1541" w:dyaOrig="1000" w14:anchorId="2CA37B29">
          <v:shape id="_x0000_i1026" type="#_x0000_t75" style="width:77.25pt;height:50.25pt" o:ole="">
            <v:imagedata r:id="rId22" o:title=""/>
          </v:shape>
          <o:OLEObject Type="Embed" ProgID="Word.Document.12" ShapeID="_x0000_i1026" DrawAspect="Icon" ObjectID="_1819004026" r:id="rId23">
            <o:FieldCodes>\s</o:FieldCodes>
          </o:OLEObject>
        </w:object>
      </w:r>
    </w:p>
    <w:p w14:paraId="2236FFE1"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1.4. </w:t>
      </w:r>
      <w:r w:rsidRPr="00C51646">
        <w:rPr>
          <w:rFonts w:asciiTheme="majorBidi" w:hAnsiTheme="majorBidi" w:cstheme="majorBidi"/>
          <w:b/>
          <w:szCs w:val="24"/>
        </w:rPr>
        <w:t xml:space="preserve">Eğitim programının amaçlarına ulaşıldığını belirlemek ve belgelemek için esas alınan bir değerlendirme süreci kurulmalı ve işletilmelidir. Bu süreç yardımıyla programın eğitim amaçlarına ulaşıldığı kanıtlanmalıdır. </w:t>
      </w:r>
    </w:p>
    <w:p w14:paraId="662EAD9B" w14:textId="77777777" w:rsidR="000537C9" w:rsidRDefault="000537C9" w:rsidP="00BB2598">
      <w:pPr>
        <w:autoSpaceDE w:val="0"/>
        <w:autoSpaceDN w:val="0"/>
        <w:adjustRightInd w:val="0"/>
        <w:spacing w:after="0" w:line="240" w:lineRule="auto"/>
        <w:ind w:firstLine="709"/>
        <w:jc w:val="both"/>
      </w:pPr>
    </w:p>
    <w:p w14:paraId="1C278D66" w14:textId="204DDD47" w:rsidR="00DA6570" w:rsidRPr="00C51646" w:rsidRDefault="00644C71" w:rsidP="00BB2598">
      <w:pPr>
        <w:autoSpaceDE w:val="0"/>
        <w:autoSpaceDN w:val="0"/>
        <w:adjustRightInd w:val="0"/>
        <w:spacing w:after="0" w:line="240" w:lineRule="auto"/>
        <w:ind w:firstLine="709"/>
        <w:jc w:val="both"/>
        <w:rPr>
          <w:rFonts w:cs="Times New Roman"/>
          <w:szCs w:val="24"/>
        </w:rPr>
      </w:pPr>
      <w:hyperlink r:id="rId24" w:history="1">
        <w:r w:rsidR="00DA6570" w:rsidRPr="00C51646">
          <w:rPr>
            <w:rStyle w:val="Kpr"/>
            <w:rFonts w:cs="Times New Roman"/>
            <w:szCs w:val="24"/>
          </w:rPr>
          <w:t xml:space="preserve">International </w:t>
        </w:r>
        <w:proofErr w:type="spellStart"/>
        <w:r w:rsidR="00DA6570" w:rsidRPr="00C51646">
          <w:rPr>
            <w:rStyle w:val="Kpr"/>
            <w:rFonts w:cs="Times New Roman"/>
            <w:szCs w:val="24"/>
          </w:rPr>
          <w:t>Accreditation</w:t>
        </w:r>
        <w:proofErr w:type="spellEnd"/>
        <w:r w:rsidR="00DA6570" w:rsidRPr="00C51646">
          <w:rPr>
            <w:rStyle w:val="Kpr"/>
            <w:rFonts w:cs="Times New Roman"/>
            <w:szCs w:val="24"/>
          </w:rPr>
          <w:t xml:space="preserve"> </w:t>
        </w:r>
        <w:proofErr w:type="spellStart"/>
        <w:r w:rsidR="00DA6570" w:rsidRPr="00C51646">
          <w:rPr>
            <w:rStyle w:val="Kpr"/>
            <w:rFonts w:cs="Times New Roman"/>
            <w:szCs w:val="24"/>
          </w:rPr>
          <w:t>Council</w:t>
        </w:r>
        <w:proofErr w:type="spellEnd"/>
        <w:r w:rsidR="00DA6570" w:rsidRPr="00C51646">
          <w:rPr>
            <w:rStyle w:val="Kpr"/>
            <w:rFonts w:cs="Times New Roman"/>
            <w:szCs w:val="24"/>
          </w:rPr>
          <w:t xml:space="preserve"> </w:t>
        </w:r>
        <w:proofErr w:type="spellStart"/>
        <w:r w:rsidR="00DA6570" w:rsidRPr="00C51646">
          <w:rPr>
            <w:rStyle w:val="Kpr"/>
            <w:rFonts w:cs="Times New Roman"/>
            <w:szCs w:val="24"/>
          </w:rPr>
          <w:t>for</w:t>
        </w:r>
        <w:proofErr w:type="spellEnd"/>
        <w:r w:rsidR="00DA6570" w:rsidRPr="00C51646">
          <w:rPr>
            <w:rStyle w:val="Kpr"/>
            <w:rFonts w:cs="Times New Roman"/>
            <w:szCs w:val="24"/>
          </w:rPr>
          <w:t xml:space="preserve"> Business </w:t>
        </w:r>
        <w:proofErr w:type="spellStart"/>
        <w:r w:rsidR="00DA6570" w:rsidRPr="00C51646">
          <w:rPr>
            <w:rStyle w:val="Kpr"/>
            <w:rFonts w:cs="Times New Roman"/>
            <w:szCs w:val="24"/>
          </w:rPr>
          <w:t>Education</w:t>
        </w:r>
        <w:proofErr w:type="spellEnd"/>
      </w:hyperlink>
      <w:r w:rsidR="00DA6570" w:rsidRPr="00C51646">
        <w:rPr>
          <w:rFonts w:cs="Times New Roman"/>
          <w:szCs w:val="24"/>
        </w:rPr>
        <w:t xml:space="preserve"> (IACBE) kuruluşuna adaylık süreci </w:t>
      </w:r>
      <w:r w:rsidR="00053C36" w:rsidRPr="00C51646">
        <w:rPr>
          <w:rFonts w:cs="Times New Roman"/>
          <w:szCs w:val="24"/>
        </w:rPr>
        <w:t xml:space="preserve">Temmuz 2022 ayında tamamlanmış ve </w:t>
      </w:r>
      <w:r w:rsidR="00BA3A13" w:rsidRPr="00C51646">
        <w:rPr>
          <w:rFonts w:cs="Times New Roman"/>
          <w:szCs w:val="24"/>
        </w:rPr>
        <w:t>b</w:t>
      </w:r>
      <w:r w:rsidR="00053C36" w:rsidRPr="00C51646">
        <w:rPr>
          <w:rFonts w:cs="Times New Roman"/>
          <w:szCs w:val="24"/>
        </w:rPr>
        <w:t xml:space="preserve">ölüm, </w:t>
      </w:r>
      <w:hyperlink r:id="rId25" w:history="1">
        <w:r w:rsidR="00053C36" w:rsidRPr="00C51646">
          <w:rPr>
            <w:rStyle w:val="Kpr"/>
            <w:rFonts w:cs="Times New Roman"/>
            <w:szCs w:val="24"/>
          </w:rPr>
          <w:t>IACBE akreditasyonuna</w:t>
        </w:r>
      </w:hyperlink>
      <w:r w:rsidR="00053C36" w:rsidRPr="00C51646">
        <w:rPr>
          <w:rFonts w:cs="Times New Roman"/>
          <w:szCs w:val="24"/>
        </w:rPr>
        <w:t xml:space="preserve"> hak kazanmıştır.</w:t>
      </w:r>
      <w:r w:rsidR="00BA3A13" w:rsidRPr="00C51646">
        <w:rPr>
          <w:rStyle w:val="Kpr"/>
          <w:rFonts w:cs="Times New Roman"/>
          <w:szCs w:val="24"/>
          <w:u w:val="none"/>
        </w:rPr>
        <w:t xml:space="preserve"> </w:t>
      </w:r>
      <w:r w:rsidR="00053C36" w:rsidRPr="00C51646">
        <w:rPr>
          <w:rStyle w:val="Kpr"/>
          <w:rFonts w:cs="Times New Roman"/>
          <w:color w:val="auto"/>
          <w:szCs w:val="24"/>
          <w:u w:val="none"/>
        </w:rPr>
        <w:t xml:space="preserve">Bu </w:t>
      </w:r>
      <w:r w:rsidR="000537C9" w:rsidRPr="00C51646">
        <w:rPr>
          <w:rStyle w:val="Kpr"/>
          <w:rFonts w:cs="Times New Roman"/>
          <w:color w:val="auto"/>
          <w:szCs w:val="24"/>
          <w:u w:val="none"/>
        </w:rPr>
        <w:t xml:space="preserve">süreçte </w:t>
      </w:r>
      <w:proofErr w:type="spellStart"/>
      <w:r w:rsidR="000537C9" w:rsidRPr="00C51646">
        <w:rPr>
          <w:rFonts w:cs="Times New Roman"/>
          <w:szCs w:val="24"/>
        </w:rPr>
        <w:t>Outcomes</w:t>
      </w:r>
      <w:proofErr w:type="spellEnd"/>
      <w:r w:rsidR="00DA6570" w:rsidRPr="00C51646">
        <w:rPr>
          <w:rFonts w:cs="Times New Roman"/>
          <w:szCs w:val="24"/>
        </w:rPr>
        <w:t xml:space="preserve"> </w:t>
      </w:r>
      <w:proofErr w:type="spellStart"/>
      <w:r w:rsidR="00DA6570" w:rsidRPr="00C51646">
        <w:rPr>
          <w:rFonts w:cs="Times New Roman"/>
          <w:szCs w:val="24"/>
        </w:rPr>
        <w:t>Assessment</w:t>
      </w:r>
      <w:proofErr w:type="spellEnd"/>
      <w:r w:rsidR="00DA6570" w:rsidRPr="00C51646">
        <w:rPr>
          <w:rFonts w:cs="Times New Roman"/>
          <w:szCs w:val="24"/>
        </w:rPr>
        <w:t xml:space="preserve"> Plan’da yer aldığı gibi Öğrencilerin Öğrenmesi ve </w:t>
      </w:r>
      <w:proofErr w:type="spellStart"/>
      <w:r w:rsidR="00DA6570" w:rsidRPr="00C51646">
        <w:rPr>
          <w:rFonts w:cs="Times New Roman"/>
          <w:szCs w:val="24"/>
        </w:rPr>
        <w:t>Operasyonel</w:t>
      </w:r>
      <w:proofErr w:type="spellEnd"/>
      <w:r w:rsidR="00DA6570" w:rsidRPr="00C51646">
        <w:rPr>
          <w:rFonts w:cs="Times New Roman"/>
          <w:szCs w:val="24"/>
        </w:rPr>
        <w:t xml:space="preserve"> Verimlilik (</w:t>
      </w:r>
      <w:proofErr w:type="spellStart"/>
      <w:r w:rsidR="00DA6570" w:rsidRPr="00C51646">
        <w:rPr>
          <w:rFonts w:cs="Times New Roman"/>
          <w:szCs w:val="24"/>
        </w:rPr>
        <w:t>Assessment</w:t>
      </w:r>
      <w:proofErr w:type="spellEnd"/>
      <w:r w:rsidR="00DA6570" w:rsidRPr="00C51646">
        <w:rPr>
          <w:rFonts w:cs="Times New Roman"/>
          <w:szCs w:val="24"/>
        </w:rPr>
        <w:t xml:space="preserve"> of </w:t>
      </w:r>
      <w:proofErr w:type="spellStart"/>
      <w:r w:rsidR="00DA6570" w:rsidRPr="00C51646">
        <w:rPr>
          <w:rFonts w:cs="Times New Roman"/>
          <w:szCs w:val="24"/>
        </w:rPr>
        <w:t>Student</w:t>
      </w:r>
      <w:proofErr w:type="spellEnd"/>
      <w:r w:rsidR="00DA6570" w:rsidRPr="00C51646">
        <w:rPr>
          <w:rFonts w:cs="Times New Roman"/>
          <w:szCs w:val="24"/>
        </w:rPr>
        <w:t xml:space="preserve"> Learning </w:t>
      </w:r>
      <w:proofErr w:type="spellStart"/>
      <w:r w:rsidR="00DA6570" w:rsidRPr="00C51646">
        <w:rPr>
          <w:rFonts w:cs="Times New Roman"/>
          <w:szCs w:val="24"/>
        </w:rPr>
        <w:t>and</w:t>
      </w:r>
      <w:proofErr w:type="spellEnd"/>
      <w:r w:rsidR="00DA6570" w:rsidRPr="00C51646">
        <w:rPr>
          <w:rFonts w:cs="Times New Roman"/>
          <w:szCs w:val="24"/>
        </w:rPr>
        <w:t xml:space="preserve"> </w:t>
      </w:r>
      <w:proofErr w:type="spellStart"/>
      <w:r w:rsidR="00DA6570" w:rsidRPr="00C51646">
        <w:rPr>
          <w:rFonts w:cs="Times New Roman"/>
          <w:szCs w:val="24"/>
        </w:rPr>
        <w:t>Operational</w:t>
      </w:r>
      <w:proofErr w:type="spellEnd"/>
      <w:r w:rsidR="00DA6570" w:rsidRPr="00C51646">
        <w:rPr>
          <w:rFonts w:cs="Times New Roman"/>
          <w:szCs w:val="24"/>
        </w:rPr>
        <w:t xml:space="preserve"> </w:t>
      </w:r>
      <w:proofErr w:type="spellStart"/>
      <w:r w:rsidR="00DA6570" w:rsidRPr="00C51646">
        <w:rPr>
          <w:rFonts w:cs="Times New Roman"/>
          <w:szCs w:val="24"/>
        </w:rPr>
        <w:t>Effectiveness</w:t>
      </w:r>
      <w:proofErr w:type="spellEnd"/>
      <w:r w:rsidR="00DA6570" w:rsidRPr="00C51646">
        <w:rPr>
          <w:rFonts w:cs="Times New Roman"/>
          <w:szCs w:val="24"/>
        </w:rPr>
        <w:t xml:space="preserve">) olarak </w:t>
      </w:r>
      <w:r w:rsidR="00AF3842" w:rsidRPr="00C51646">
        <w:rPr>
          <w:rFonts w:cs="Times New Roman"/>
          <w:szCs w:val="24"/>
        </w:rPr>
        <w:t>iki</w:t>
      </w:r>
      <w:r w:rsidR="004C1A54" w:rsidRPr="00C51646">
        <w:rPr>
          <w:rFonts w:cs="Times New Roman"/>
          <w:szCs w:val="24"/>
        </w:rPr>
        <w:t>ye ayrılan değerlendirmeler yapılmıştır.</w:t>
      </w:r>
      <w:r w:rsidR="00DA6570" w:rsidRPr="00C51646">
        <w:rPr>
          <w:rFonts w:cs="Times New Roman"/>
          <w:szCs w:val="24"/>
        </w:rPr>
        <w:t xml:space="preserve"> Öğrencilerin Öğrenmesi sürecinin değerlendirilmesinde doğrudan ve dolaylı ölçüm yöntemleri kullanılmaktadır. Bu ölçüm yöntemleri, öz değerlendirme raporu hazırlama kılavuzunda yer alan ölçütlerin ilgili maddelerinde açıklanmıştır. </w:t>
      </w:r>
    </w:p>
    <w:p w14:paraId="34683F7F" w14:textId="77777777" w:rsidR="009802C0" w:rsidRDefault="00DA6570" w:rsidP="00BB2598">
      <w:pPr>
        <w:autoSpaceDE w:val="0"/>
        <w:autoSpaceDN w:val="0"/>
        <w:adjustRightInd w:val="0"/>
        <w:spacing w:after="0" w:line="240" w:lineRule="auto"/>
        <w:jc w:val="both"/>
        <w:rPr>
          <w:rFonts w:cs="Times New Roman"/>
          <w:b/>
          <w:bCs/>
          <w:szCs w:val="24"/>
        </w:rPr>
      </w:pPr>
      <w:r w:rsidRPr="00C51646">
        <w:rPr>
          <w:rFonts w:cs="Times New Roman"/>
          <w:b/>
          <w:bCs/>
          <w:szCs w:val="24"/>
        </w:rPr>
        <w:tab/>
      </w:r>
    </w:p>
    <w:p w14:paraId="1E58C2E1" w14:textId="77777777" w:rsidR="00DA6570" w:rsidRDefault="00DA6570" w:rsidP="00BB2598">
      <w:pPr>
        <w:autoSpaceDE w:val="0"/>
        <w:autoSpaceDN w:val="0"/>
        <w:adjustRightInd w:val="0"/>
        <w:spacing w:after="0" w:line="240" w:lineRule="auto"/>
        <w:jc w:val="both"/>
        <w:rPr>
          <w:rFonts w:cs="Times New Roman"/>
          <w:b/>
          <w:bCs/>
          <w:szCs w:val="24"/>
        </w:rPr>
      </w:pPr>
      <w:r w:rsidRPr="00C51646">
        <w:rPr>
          <w:rFonts w:cs="Times New Roman"/>
          <w:b/>
          <w:bCs/>
          <w:szCs w:val="24"/>
        </w:rPr>
        <w:t>Doğrudan ölçüm aracı olarak:</w:t>
      </w:r>
    </w:p>
    <w:p w14:paraId="4E39001D" w14:textId="77777777" w:rsidR="00F00A3A" w:rsidRPr="00C51646" w:rsidRDefault="00F00A3A" w:rsidP="00BB2598">
      <w:pPr>
        <w:autoSpaceDE w:val="0"/>
        <w:autoSpaceDN w:val="0"/>
        <w:adjustRightInd w:val="0"/>
        <w:spacing w:after="0" w:line="240" w:lineRule="auto"/>
        <w:ind w:firstLine="709"/>
        <w:jc w:val="both"/>
        <w:rPr>
          <w:rFonts w:cs="Times New Roman"/>
          <w:szCs w:val="24"/>
        </w:rPr>
      </w:pPr>
    </w:p>
    <w:p w14:paraId="7BC63239" w14:textId="77777777" w:rsidR="00DA6570" w:rsidRPr="00C51646" w:rsidRDefault="00DA6570" w:rsidP="00BB2598">
      <w:pPr>
        <w:numPr>
          <w:ilvl w:val="0"/>
          <w:numId w:val="15"/>
        </w:numPr>
        <w:autoSpaceDE w:val="0"/>
        <w:autoSpaceDN w:val="0"/>
        <w:adjustRightInd w:val="0"/>
        <w:spacing w:after="0" w:line="240" w:lineRule="auto"/>
        <w:jc w:val="both"/>
        <w:rPr>
          <w:rFonts w:cs="Times New Roman"/>
          <w:szCs w:val="24"/>
        </w:rPr>
      </w:pPr>
      <w:r w:rsidRPr="00C51646">
        <w:rPr>
          <w:rFonts w:cs="Times New Roman"/>
          <w:szCs w:val="24"/>
        </w:rPr>
        <w:t xml:space="preserve">Ders Değerlendirme Sonuçları </w:t>
      </w:r>
      <w:r w:rsidRPr="00C51646">
        <w:rPr>
          <w:rFonts w:cs="Times New Roman"/>
          <w:b/>
          <w:bCs/>
          <w:szCs w:val="24"/>
        </w:rPr>
        <w:t>(Ölçüt 3. Madde 6)</w:t>
      </w:r>
    </w:p>
    <w:p w14:paraId="7D819ECD" w14:textId="77777777" w:rsidR="00DA6570" w:rsidRPr="00C51646" w:rsidRDefault="00DA6570" w:rsidP="00BB2598">
      <w:pPr>
        <w:numPr>
          <w:ilvl w:val="0"/>
          <w:numId w:val="15"/>
        </w:numPr>
        <w:autoSpaceDE w:val="0"/>
        <w:autoSpaceDN w:val="0"/>
        <w:adjustRightInd w:val="0"/>
        <w:spacing w:after="0" w:line="240" w:lineRule="auto"/>
        <w:jc w:val="both"/>
        <w:rPr>
          <w:rFonts w:cs="Times New Roman"/>
          <w:szCs w:val="24"/>
        </w:rPr>
      </w:pPr>
      <w:r w:rsidRPr="00C51646">
        <w:rPr>
          <w:rFonts w:cs="Times New Roman"/>
          <w:szCs w:val="24"/>
        </w:rPr>
        <w:t xml:space="preserve">Bitirme Projesi Derslerinin Değerlendirilmesi </w:t>
      </w:r>
      <w:r w:rsidRPr="00C51646">
        <w:rPr>
          <w:rFonts w:cs="Times New Roman"/>
          <w:b/>
          <w:bCs/>
          <w:szCs w:val="24"/>
        </w:rPr>
        <w:t>(Ölçüt 2. Madde 3)</w:t>
      </w:r>
    </w:p>
    <w:p w14:paraId="70B62677" w14:textId="77777777" w:rsidR="00F735E4" w:rsidRPr="00F00A3A" w:rsidRDefault="00DA6570" w:rsidP="00BB2598">
      <w:pPr>
        <w:numPr>
          <w:ilvl w:val="0"/>
          <w:numId w:val="15"/>
        </w:numPr>
        <w:autoSpaceDE w:val="0"/>
        <w:autoSpaceDN w:val="0"/>
        <w:adjustRightInd w:val="0"/>
        <w:spacing w:after="0" w:line="240" w:lineRule="auto"/>
        <w:jc w:val="both"/>
        <w:rPr>
          <w:rFonts w:cs="Times New Roman"/>
          <w:szCs w:val="24"/>
        </w:rPr>
      </w:pPr>
      <w:r w:rsidRPr="00C51646">
        <w:rPr>
          <w:rFonts w:cs="Times New Roman"/>
          <w:szCs w:val="24"/>
        </w:rPr>
        <w:t xml:space="preserve">İşletme Simülasyonu Dersi Sonuçları </w:t>
      </w:r>
      <w:r w:rsidRPr="00C51646">
        <w:rPr>
          <w:rFonts w:cs="Times New Roman"/>
          <w:b/>
          <w:bCs/>
          <w:szCs w:val="24"/>
        </w:rPr>
        <w:t>(Ölçüt 2. Madde 4)</w:t>
      </w:r>
    </w:p>
    <w:p w14:paraId="16EE9726" w14:textId="77777777" w:rsidR="00F00A3A" w:rsidRPr="00F00A3A" w:rsidRDefault="00F00A3A" w:rsidP="00BB2598">
      <w:pPr>
        <w:autoSpaceDE w:val="0"/>
        <w:autoSpaceDN w:val="0"/>
        <w:adjustRightInd w:val="0"/>
        <w:spacing w:after="0" w:line="240" w:lineRule="auto"/>
        <w:ind w:left="1428"/>
        <w:jc w:val="both"/>
        <w:rPr>
          <w:rFonts w:cs="Times New Roman"/>
          <w:szCs w:val="24"/>
        </w:rPr>
      </w:pPr>
    </w:p>
    <w:p w14:paraId="5A294047" w14:textId="77777777" w:rsidR="00DA6570" w:rsidRPr="00C51646" w:rsidRDefault="00DA6570" w:rsidP="00BB2598">
      <w:pPr>
        <w:autoSpaceDE w:val="0"/>
        <w:autoSpaceDN w:val="0"/>
        <w:adjustRightInd w:val="0"/>
        <w:spacing w:after="0" w:line="240" w:lineRule="auto"/>
        <w:ind w:firstLine="709"/>
        <w:jc w:val="both"/>
        <w:rPr>
          <w:rFonts w:cs="Times New Roman"/>
          <w:b/>
          <w:bCs/>
          <w:szCs w:val="24"/>
        </w:rPr>
      </w:pPr>
      <w:r w:rsidRPr="00C51646">
        <w:rPr>
          <w:rFonts w:cs="Times New Roman"/>
          <w:b/>
          <w:bCs/>
          <w:szCs w:val="24"/>
        </w:rPr>
        <w:t>Dolaylı ölçüm aracı olarak:</w:t>
      </w:r>
    </w:p>
    <w:p w14:paraId="7B93DBD3" w14:textId="77777777" w:rsidR="00DA6570" w:rsidRPr="00C51646" w:rsidRDefault="00DA6570" w:rsidP="00BB2598">
      <w:pPr>
        <w:numPr>
          <w:ilvl w:val="0"/>
          <w:numId w:val="16"/>
        </w:numPr>
        <w:autoSpaceDE w:val="0"/>
        <w:autoSpaceDN w:val="0"/>
        <w:adjustRightInd w:val="0"/>
        <w:spacing w:after="0" w:line="240" w:lineRule="auto"/>
        <w:jc w:val="both"/>
        <w:rPr>
          <w:rFonts w:cs="Times New Roman"/>
          <w:b/>
          <w:bCs/>
          <w:szCs w:val="24"/>
        </w:rPr>
      </w:pPr>
      <w:r w:rsidRPr="00C51646">
        <w:rPr>
          <w:rFonts w:cs="Times New Roman"/>
          <w:szCs w:val="24"/>
        </w:rPr>
        <w:t xml:space="preserve">Öğrenci Çıkış Anketi </w:t>
      </w:r>
      <w:r w:rsidRPr="00C51646">
        <w:rPr>
          <w:rFonts w:cs="Times New Roman"/>
          <w:b/>
          <w:bCs/>
          <w:szCs w:val="24"/>
        </w:rPr>
        <w:t>(Ölçüt 2. Madde 4)</w:t>
      </w:r>
    </w:p>
    <w:p w14:paraId="72652D67" w14:textId="77777777" w:rsidR="00DA6570" w:rsidRPr="00C51646" w:rsidRDefault="00DA6570" w:rsidP="00BB2598">
      <w:pPr>
        <w:autoSpaceDE w:val="0"/>
        <w:autoSpaceDN w:val="0"/>
        <w:adjustRightInd w:val="0"/>
        <w:spacing w:after="0" w:line="240" w:lineRule="auto"/>
        <w:ind w:firstLine="709"/>
        <w:jc w:val="both"/>
        <w:rPr>
          <w:rFonts w:cs="Times New Roman"/>
          <w:szCs w:val="24"/>
        </w:rPr>
      </w:pPr>
    </w:p>
    <w:p w14:paraId="2E8BBD15" w14:textId="77777777" w:rsidR="00DA6570" w:rsidRPr="00C51646" w:rsidRDefault="00DA6570" w:rsidP="00BB2598">
      <w:pPr>
        <w:autoSpaceDE w:val="0"/>
        <w:autoSpaceDN w:val="0"/>
        <w:adjustRightInd w:val="0"/>
        <w:spacing w:after="0" w:line="240" w:lineRule="auto"/>
        <w:ind w:firstLine="709"/>
        <w:jc w:val="both"/>
        <w:rPr>
          <w:rFonts w:cs="Times New Roman"/>
          <w:szCs w:val="24"/>
        </w:rPr>
      </w:pPr>
      <w:r w:rsidRPr="00C51646">
        <w:rPr>
          <w:rFonts w:cs="Times New Roman"/>
          <w:szCs w:val="24"/>
        </w:rPr>
        <w:t>Operasyonel Verimliliğin değerlendirilmesi sürecinde kullanılan yöntemler ise şunlardır:</w:t>
      </w:r>
    </w:p>
    <w:p w14:paraId="41E1A16D" w14:textId="77777777" w:rsidR="00DA6570" w:rsidRPr="00C51646" w:rsidRDefault="00DA6570" w:rsidP="00BB2598">
      <w:pPr>
        <w:numPr>
          <w:ilvl w:val="0"/>
          <w:numId w:val="17"/>
        </w:numPr>
        <w:autoSpaceDE w:val="0"/>
        <w:autoSpaceDN w:val="0"/>
        <w:adjustRightInd w:val="0"/>
        <w:spacing w:after="0" w:line="240" w:lineRule="auto"/>
        <w:jc w:val="both"/>
        <w:rPr>
          <w:rFonts w:cs="Times New Roman"/>
          <w:szCs w:val="24"/>
        </w:rPr>
      </w:pPr>
      <w:r w:rsidRPr="00C51646">
        <w:rPr>
          <w:rFonts w:cs="Times New Roman"/>
          <w:szCs w:val="24"/>
        </w:rPr>
        <w:t xml:space="preserve">Genel Not Ortalamalarına Göre Zamanında Mezun Olma </w:t>
      </w:r>
    </w:p>
    <w:p w14:paraId="07FAA16D" w14:textId="77777777" w:rsidR="00DA6570" w:rsidRPr="00C51646" w:rsidRDefault="00DA6570" w:rsidP="00BB2598">
      <w:pPr>
        <w:numPr>
          <w:ilvl w:val="0"/>
          <w:numId w:val="17"/>
        </w:numPr>
        <w:autoSpaceDE w:val="0"/>
        <w:autoSpaceDN w:val="0"/>
        <w:adjustRightInd w:val="0"/>
        <w:spacing w:after="0" w:line="240" w:lineRule="auto"/>
        <w:jc w:val="both"/>
        <w:rPr>
          <w:rFonts w:cs="Times New Roman"/>
          <w:szCs w:val="24"/>
        </w:rPr>
      </w:pPr>
      <w:r w:rsidRPr="00C51646">
        <w:rPr>
          <w:rFonts w:cs="Times New Roman"/>
          <w:szCs w:val="24"/>
        </w:rPr>
        <w:t xml:space="preserve">Akademik Kadro </w:t>
      </w:r>
      <w:r w:rsidRPr="00C51646">
        <w:rPr>
          <w:rFonts w:cs="Times New Roman"/>
          <w:b/>
          <w:bCs/>
          <w:szCs w:val="24"/>
        </w:rPr>
        <w:t>(Ölçüt 5. Madde 1)</w:t>
      </w:r>
    </w:p>
    <w:p w14:paraId="350F895F" w14:textId="77777777" w:rsidR="00DA6570" w:rsidRPr="00C51646" w:rsidRDefault="00DA6570" w:rsidP="00BB2598">
      <w:pPr>
        <w:numPr>
          <w:ilvl w:val="0"/>
          <w:numId w:val="17"/>
        </w:numPr>
        <w:autoSpaceDE w:val="0"/>
        <w:autoSpaceDN w:val="0"/>
        <w:adjustRightInd w:val="0"/>
        <w:spacing w:after="0" w:line="240" w:lineRule="auto"/>
        <w:jc w:val="both"/>
        <w:rPr>
          <w:rFonts w:cs="Times New Roman"/>
          <w:szCs w:val="24"/>
        </w:rPr>
      </w:pPr>
      <w:r w:rsidRPr="00C51646">
        <w:rPr>
          <w:rFonts w:cs="Times New Roman"/>
          <w:szCs w:val="24"/>
        </w:rPr>
        <w:t xml:space="preserve">Akademik Etkinlikler </w:t>
      </w:r>
      <w:r w:rsidRPr="00C51646">
        <w:rPr>
          <w:rFonts w:cs="Times New Roman"/>
          <w:b/>
          <w:bCs/>
          <w:szCs w:val="24"/>
        </w:rPr>
        <w:t>(Ölçüt 5. Madde 3)</w:t>
      </w:r>
    </w:p>
    <w:p w14:paraId="3015D2E3" w14:textId="77777777" w:rsidR="00DA6570" w:rsidRPr="00C51646" w:rsidRDefault="00DA6570" w:rsidP="00BB2598">
      <w:pPr>
        <w:numPr>
          <w:ilvl w:val="0"/>
          <w:numId w:val="17"/>
        </w:numPr>
        <w:autoSpaceDE w:val="0"/>
        <w:autoSpaceDN w:val="0"/>
        <w:adjustRightInd w:val="0"/>
        <w:spacing w:after="0" w:line="240" w:lineRule="auto"/>
        <w:jc w:val="both"/>
        <w:rPr>
          <w:rFonts w:cs="Times New Roman"/>
          <w:szCs w:val="24"/>
        </w:rPr>
      </w:pPr>
      <w:r w:rsidRPr="00C51646">
        <w:rPr>
          <w:rFonts w:cs="Times New Roman"/>
          <w:szCs w:val="24"/>
        </w:rPr>
        <w:t xml:space="preserve">Öğrenme Ortamının Değerlendirilmesi </w:t>
      </w:r>
      <w:r w:rsidRPr="00C51646">
        <w:rPr>
          <w:rFonts w:cs="Times New Roman"/>
          <w:b/>
          <w:bCs/>
          <w:szCs w:val="24"/>
        </w:rPr>
        <w:t>(Ölçüt 2. Madde 4)</w:t>
      </w:r>
    </w:p>
    <w:p w14:paraId="50480BFB" w14:textId="77777777" w:rsidR="00DA6570" w:rsidRPr="00C51646" w:rsidRDefault="00DA6570" w:rsidP="00BB2598">
      <w:pPr>
        <w:numPr>
          <w:ilvl w:val="0"/>
          <w:numId w:val="17"/>
        </w:numPr>
        <w:autoSpaceDE w:val="0"/>
        <w:autoSpaceDN w:val="0"/>
        <w:adjustRightInd w:val="0"/>
        <w:spacing w:after="0" w:line="240" w:lineRule="auto"/>
        <w:jc w:val="both"/>
        <w:rPr>
          <w:rFonts w:cs="Times New Roman"/>
          <w:szCs w:val="24"/>
        </w:rPr>
      </w:pPr>
      <w:r w:rsidRPr="00C51646">
        <w:rPr>
          <w:rFonts w:cs="Times New Roman"/>
          <w:szCs w:val="24"/>
        </w:rPr>
        <w:t xml:space="preserve">Öğretim Elemanların Öğretim Yöntemleri </w:t>
      </w:r>
      <w:r w:rsidRPr="00C51646">
        <w:rPr>
          <w:rFonts w:cs="Times New Roman"/>
          <w:b/>
          <w:bCs/>
          <w:szCs w:val="24"/>
        </w:rPr>
        <w:t>(Ölçüt 2. Madde 4 ve Ölçüt 3. Madde 4)</w:t>
      </w:r>
    </w:p>
    <w:p w14:paraId="68776D71" w14:textId="56943EF1" w:rsidR="00DA6570" w:rsidRPr="00273AF3" w:rsidRDefault="00DA6570" w:rsidP="00273AF3">
      <w:pPr>
        <w:numPr>
          <w:ilvl w:val="0"/>
          <w:numId w:val="17"/>
        </w:numPr>
        <w:autoSpaceDE w:val="0"/>
        <w:autoSpaceDN w:val="0"/>
        <w:adjustRightInd w:val="0"/>
        <w:spacing w:after="0" w:line="240" w:lineRule="auto"/>
        <w:jc w:val="both"/>
        <w:rPr>
          <w:rFonts w:cs="Times New Roman"/>
          <w:szCs w:val="24"/>
        </w:rPr>
      </w:pPr>
      <w:r w:rsidRPr="00C51646">
        <w:rPr>
          <w:rFonts w:cs="Times New Roman"/>
          <w:szCs w:val="24"/>
        </w:rPr>
        <w:t xml:space="preserve">Program Müfredatın Güncellenmesi </w:t>
      </w:r>
      <w:r w:rsidRPr="00C51646">
        <w:rPr>
          <w:rFonts w:cs="Times New Roman"/>
          <w:b/>
          <w:bCs/>
          <w:szCs w:val="24"/>
        </w:rPr>
        <w:t>(Ölçüt 1. Madde 3)</w:t>
      </w:r>
    </w:p>
    <w:p w14:paraId="71994736" w14:textId="77777777" w:rsidR="000537C9" w:rsidRDefault="000537C9" w:rsidP="00BB2598">
      <w:pPr>
        <w:autoSpaceDE w:val="0"/>
        <w:autoSpaceDN w:val="0"/>
        <w:adjustRightInd w:val="0"/>
        <w:spacing w:after="0" w:line="240" w:lineRule="auto"/>
        <w:ind w:firstLine="709"/>
        <w:jc w:val="both"/>
        <w:rPr>
          <w:rFonts w:asciiTheme="majorBidi" w:hAnsiTheme="majorBidi" w:cstheme="majorBidi"/>
          <w:szCs w:val="24"/>
        </w:rPr>
      </w:pPr>
    </w:p>
    <w:p w14:paraId="48AE888D" w14:textId="1EEC7D8D" w:rsidR="003A48E8" w:rsidRPr="00C51646" w:rsidRDefault="003A48E8" w:rsidP="00BB2598">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Değerlendirme sürecinin en önemli elemanı, Bölüm öğretim üyeleri ile dönem başında ve sonunda</w:t>
      </w:r>
      <w:r w:rsidR="002B0821">
        <w:rPr>
          <w:rFonts w:asciiTheme="majorBidi" w:hAnsiTheme="majorBidi" w:cstheme="majorBidi"/>
          <w:szCs w:val="24"/>
        </w:rPr>
        <w:t xml:space="preserve"> yapılan</w:t>
      </w:r>
      <w:r w:rsidRPr="00C51646">
        <w:rPr>
          <w:rFonts w:asciiTheme="majorBidi" w:hAnsiTheme="majorBidi" w:cstheme="majorBidi"/>
          <w:szCs w:val="24"/>
        </w:rPr>
        <w:t xml:space="preserve"> “bölüm kurulu” toplantılarında</w:t>
      </w:r>
      <w:r w:rsidR="00FD12E2">
        <w:rPr>
          <w:rFonts w:asciiTheme="majorBidi" w:hAnsiTheme="majorBidi" w:cstheme="majorBidi"/>
          <w:szCs w:val="24"/>
        </w:rPr>
        <w:t>,</w:t>
      </w:r>
      <w:r w:rsidRPr="00C51646">
        <w:rPr>
          <w:rFonts w:asciiTheme="majorBidi" w:hAnsiTheme="majorBidi" w:cstheme="majorBidi"/>
          <w:szCs w:val="24"/>
        </w:rPr>
        <w:t xml:space="preserve"> eğitim programlarının amaçları konu</w:t>
      </w:r>
      <w:r w:rsidR="00FD12E2">
        <w:rPr>
          <w:rFonts w:asciiTheme="majorBidi" w:hAnsiTheme="majorBidi" w:cstheme="majorBidi"/>
          <w:szCs w:val="24"/>
        </w:rPr>
        <w:t>su</w:t>
      </w:r>
      <w:r w:rsidRPr="00C51646">
        <w:rPr>
          <w:rFonts w:asciiTheme="majorBidi" w:hAnsiTheme="majorBidi" w:cstheme="majorBidi"/>
          <w:szCs w:val="24"/>
        </w:rPr>
        <w:t xml:space="preserve">nun tartışılmasıdır. Ayrıca “fakülte kurulu” toplantıları yapılmaktadır. Bu tartışmalardan çıkan sonuçlara göre öğretim elemanları ders programlarını düzenlemekte ve </w:t>
      </w:r>
      <w:r w:rsidRPr="00C51646">
        <w:rPr>
          <w:rFonts w:asciiTheme="majorBidi" w:hAnsiTheme="majorBidi" w:cstheme="majorBidi"/>
          <w:szCs w:val="24"/>
        </w:rPr>
        <w:lastRenderedPageBreak/>
        <w:t xml:space="preserve">gerekli değişiklikleri yapmaktadırlar. Bu süreci desteklemek için ise, “danışma kurulu” yanında iki hazırlık daha yapılmaktadır: a) Eğitim programının amaçlarına ulaşıldığını belirlemek ve belgelemek için “mezun takip sistemi” çalışmaları devam etmektedir. Genellikle mezunların iş dünyasındaki çalışma ve performansları, işverenlerle yapılan görüşmelerle takip edilmektedir. b) Bu sürecin kurumsal hale getirilmesi için “işveren geri bildirim sistemi” de kurulmaktadır. Genellikle sözlü görüşmeler şeklinde geçen bu süreç, daha kurumsal bir yapıya oturtulacaktır. </w:t>
      </w:r>
      <w:r w:rsidR="00FD12E2">
        <w:rPr>
          <w:rFonts w:asciiTheme="majorBidi" w:hAnsiTheme="majorBidi" w:cstheme="majorBidi"/>
          <w:szCs w:val="24"/>
        </w:rPr>
        <w:t xml:space="preserve">Mezunların iş dünyasındaki takip sistemi ile ilgili anket düzenlemesi ve iş planı hazırlanmaktadır. </w:t>
      </w:r>
      <w:r w:rsidRPr="00C51646">
        <w:rPr>
          <w:rFonts w:asciiTheme="majorBidi" w:hAnsiTheme="majorBidi" w:cstheme="majorBidi"/>
          <w:szCs w:val="24"/>
        </w:rPr>
        <w:t xml:space="preserve">Mezunların kamu sınavlarına katılma oranları düşük olup, kamunun hem merkezi birimlerinde ve hem de illerdeki birimlerinde görev almaları teşvik edilmektedir. KPSS hakkında aydınlatıcı ve teşvik edici bilgilerin verileceği bir tanıtım programı hazırlanmaktadır. </w:t>
      </w:r>
    </w:p>
    <w:p w14:paraId="6AB976C4" w14:textId="37C9CF00" w:rsidR="00E7466D" w:rsidRPr="00C51646" w:rsidRDefault="0043352C" w:rsidP="00A20969">
      <w:pPr>
        <w:autoSpaceDE w:val="0"/>
        <w:autoSpaceDN w:val="0"/>
        <w:adjustRightInd w:val="0"/>
        <w:spacing w:after="0" w:line="240" w:lineRule="auto"/>
        <w:ind w:firstLine="709"/>
        <w:rPr>
          <w:rFonts w:asciiTheme="majorBidi" w:hAnsiTheme="majorBidi" w:cstheme="majorBidi"/>
          <w:szCs w:val="24"/>
        </w:rPr>
      </w:pPr>
      <w:r>
        <w:rPr>
          <w:rFonts w:asciiTheme="majorBidi" w:hAnsiTheme="majorBidi" w:cstheme="majorBidi"/>
          <w:szCs w:val="24"/>
        </w:rPr>
        <w:t>H</w:t>
      </w:r>
      <w:r w:rsidR="002F1242" w:rsidRPr="00C51646">
        <w:rPr>
          <w:rFonts w:asciiTheme="majorBidi" w:hAnsiTheme="majorBidi" w:cstheme="majorBidi"/>
          <w:szCs w:val="24"/>
        </w:rPr>
        <w:t>er yıl mezun olma oranları takip edilmekte ve mezun öğrenci oranları hesaplanarak tablo</w:t>
      </w:r>
      <w:r w:rsidR="00C21DB1" w:rsidRPr="00C51646">
        <w:rPr>
          <w:rFonts w:asciiTheme="majorBidi" w:hAnsiTheme="majorBidi" w:cstheme="majorBidi"/>
          <w:szCs w:val="24"/>
        </w:rPr>
        <w:t>lar halinde değerlendirilmektedir.</w:t>
      </w:r>
      <w:r w:rsidR="002F1242" w:rsidRPr="00C51646">
        <w:rPr>
          <w:rFonts w:asciiTheme="majorBidi" w:hAnsiTheme="majorBidi" w:cstheme="majorBidi"/>
          <w:szCs w:val="24"/>
        </w:rPr>
        <w:t xml:space="preserve"> </w:t>
      </w:r>
      <w:r w:rsidR="00C21DB1" w:rsidRPr="00C51646">
        <w:rPr>
          <w:rFonts w:asciiTheme="majorBidi" w:hAnsiTheme="majorBidi" w:cstheme="majorBidi"/>
          <w:szCs w:val="24"/>
        </w:rPr>
        <w:t>Ayrıca ö</w:t>
      </w:r>
      <w:r w:rsidR="002F1242" w:rsidRPr="00C51646">
        <w:rPr>
          <w:rFonts w:asciiTheme="majorBidi" w:hAnsiTheme="majorBidi" w:cstheme="majorBidi"/>
          <w:szCs w:val="24"/>
        </w:rPr>
        <w:t xml:space="preserve">ğrencilerin </w:t>
      </w:r>
      <w:r w:rsidR="00C21DB1" w:rsidRPr="00C51646">
        <w:rPr>
          <w:rFonts w:asciiTheme="majorBidi" w:hAnsiTheme="majorBidi" w:cstheme="majorBidi"/>
          <w:szCs w:val="24"/>
        </w:rPr>
        <w:t>“</w:t>
      </w:r>
      <w:r w:rsidR="002F1242" w:rsidRPr="00C51646">
        <w:rPr>
          <w:rFonts w:asciiTheme="majorBidi" w:hAnsiTheme="majorBidi" w:cstheme="majorBidi"/>
          <w:szCs w:val="24"/>
        </w:rPr>
        <w:t>zamanında mezun olma oranları</w:t>
      </w:r>
      <w:r w:rsidR="00C21DB1" w:rsidRPr="00C51646">
        <w:rPr>
          <w:rFonts w:asciiTheme="majorBidi" w:hAnsiTheme="majorBidi" w:cstheme="majorBidi"/>
          <w:szCs w:val="24"/>
        </w:rPr>
        <w:t>”</w:t>
      </w:r>
      <w:r w:rsidR="002F1242" w:rsidRPr="00C51646">
        <w:rPr>
          <w:rFonts w:asciiTheme="majorBidi" w:hAnsiTheme="majorBidi" w:cstheme="majorBidi"/>
          <w:szCs w:val="24"/>
        </w:rPr>
        <w:t xml:space="preserve"> takip edilerek gerekli </w:t>
      </w:r>
      <w:r w:rsidR="00B90115" w:rsidRPr="00C51646">
        <w:rPr>
          <w:rFonts w:asciiTheme="majorBidi" w:hAnsiTheme="majorBidi" w:cstheme="majorBidi"/>
          <w:szCs w:val="24"/>
        </w:rPr>
        <w:t xml:space="preserve">değerlendirmeler her </w:t>
      </w:r>
      <w:r w:rsidR="00A77C9D" w:rsidRPr="00C51646">
        <w:rPr>
          <w:rFonts w:asciiTheme="majorBidi" w:hAnsiTheme="majorBidi" w:cstheme="majorBidi"/>
          <w:szCs w:val="24"/>
        </w:rPr>
        <w:t>akademik yılın sonunda</w:t>
      </w:r>
      <w:r w:rsidR="002F1242" w:rsidRPr="00C51646">
        <w:rPr>
          <w:rFonts w:asciiTheme="majorBidi" w:hAnsiTheme="majorBidi" w:cstheme="majorBidi"/>
          <w:szCs w:val="24"/>
        </w:rPr>
        <w:t xml:space="preserve"> yapılmaktadır</w:t>
      </w:r>
      <w:r w:rsidR="00E36CE9" w:rsidRPr="00C51646">
        <w:rPr>
          <w:rFonts w:asciiTheme="majorBidi" w:hAnsiTheme="majorBidi" w:cstheme="majorBidi"/>
          <w:szCs w:val="24"/>
        </w:rPr>
        <w:t xml:space="preserve">. </w:t>
      </w:r>
      <w:r w:rsidR="00FA3984" w:rsidRPr="00FA3984">
        <w:rPr>
          <w:rFonts w:asciiTheme="majorBidi" w:hAnsiTheme="majorBidi" w:cstheme="majorBidi"/>
          <w:b/>
          <w:szCs w:val="24"/>
        </w:rPr>
        <w:t>EK 1.4.1 ve EK 1.4.2</w:t>
      </w:r>
      <w:r w:rsidR="00FA3984">
        <w:rPr>
          <w:rFonts w:asciiTheme="majorBidi" w:hAnsiTheme="majorBidi" w:cstheme="majorBidi"/>
          <w:szCs w:val="24"/>
        </w:rPr>
        <w:t xml:space="preserve">’de belirtilen </w:t>
      </w:r>
      <w:r w:rsidR="00E36CE9" w:rsidRPr="00FA3984">
        <w:rPr>
          <w:rFonts w:asciiTheme="majorBidi" w:hAnsiTheme="majorBidi" w:cstheme="majorBidi"/>
          <w:szCs w:val="24"/>
        </w:rPr>
        <w:t>Tablo 3 ve Tablo 4’te</w:t>
      </w:r>
      <w:r w:rsidR="00E36CE9" w:rsidRPr="00C51646">
        <w:rPr>
          <w:rFonts w:asciiTheme="majorBidi" w:hAnsiTheme="majorBidi" w:cstheme="majorBidi"/>
          <w:szCs w:val="24"/>
        </w:rPr>
        <w:t xml:space="preserve"> y</w:t>
      </w:r>
      <w:r w:rsidR="00FA3984">
        <w:rPr>
          <w:rFonts w:asciiTheme="majorBidi" w:hAnsiTheme="majorBidi" w:cstheme="majorBidi"/>
          <w:szCs w:val="24"/>
        </w:rPr>
        <w:t xml:space="preserve">ıllara göre mezun olma oranları ile </w:t>
      </w:r>
      <w:r w:rsidR="00E36CE9" w:rsidRPr="00C51646">
        <w:rPr>
          <w:rFonts w:asciiTheme="majorBidi" w:hAnsiTheme="majorBidi" w:cstheme="majorBidi"/>
          <w:szCs w:val="24"/>
        </w:rPr>
        <w:t>mezun olan öğrencilerin ortalamalarına göre sayıları ile oranları gösterilmektedir.</w:t>
      </w:r>
    </w:p>
    <w:p w14:paraId="680E2C78" w14:textId="77777777" w:rsidR="00303633" w:rsidRPr="00C51646" w:rsidRDefault="00303633" w:rsidP="00BB2598">
      <w:pPr>
        <w:autoSpaceDE w:val="0"/>
        <w:autoSpaceDN w:val="0"/>
        <w:adjustRightInd w:val="0"/>
        <w:spacing w:after="0" w:line="240" w:lineRule="auto"/>
        <w:ind w:firstLine="709"/>
        <w:jc w:val="both"/>
        <w:rPr>
          <w:rFonts w:asciiTheme="majorBidi" w:hAnsiTheme="majorBidi" w:cstheme="majorBidi"/>
          <w:szCs w:val="24"/>
        </w:rPr>
      </w:pPr>
    </w:p>
    <w:bookmarkStart w:id="5" w:name="_MON_1763894673"/>
    <w:bookmarkStart w:id="6" w:name="_MON_1763894681"/>
    <w:bookmarkEnd w:id="5"/>
    <w:bookmarkEnd w:id="6"/>
    <w:p w14:paraId="02CCEDAF" w14:textId="0601AECD" w:rsidR="00DA6570" w:rsidRPr="00C51646" w:rsidRDefault="005910DB" w:rsidP="00BB2598">
      <w:pPr>
        <w:spacing w:line="240" w:lineRule="auto"/>
        <w:jc w:val="center"/>
        <w:rPr>
          <w:rFonts w:asciiTheme="majorBidi" w:hAnsiTheme="majorBidi" w:cstheme="majorBidi"/>
          <w:b/>
          <w:bCs/>
          <w:szCs w:val="24"/>
        </w:rPr>
      </w:pPr>
      <w:r w:rsidRPr="00406B1D">
        <w:rPr>
          <w:rFonts w:asciiTheme="majorBidi" w:hAnsiTheme="majorBidi" w:cstheme="majorBidi"/>
          <w:b/>
          <w:bCs/>
          <w:szCs w:val="24"/>
        </w:rPr>
        <w:object w:dxaOrig="1748" w:dyaOrig="1132" w14:anchorId="38A64F7E">
          <v:shape id="_x0000_i1027" type="#_x0000_t75" style="width:87.75pt;height:56.25pt" o:ole="">
            <v:imagedata r:id="rId26" o:title=""/>
          </v:shape>
          <o:OLEObject Type="Embed" ProgID="Word.Document.12" ShapeID="_x0000_i1027" DrawAspect="Icon" ObjectID="_1819004027" r:id="rId27">
            <o:FieldCodes>\s</o:FieldCodes>
          </o:OLEObject>
        </w:object>
      </w:r>
      <w:bookmarkStart w:id="7" w:name="_MON_1781001530"/>
      <w:bookmarkEnd w:id="7"/>
      <w:r w:rsidR="00406B1D" w:rsidRPr="00406B1D">
        <w:rPr>
          <w:rFonts w:asciiTheme="majorBidi" w:hAnsiTheme="majorBidi" w:cstheme="majorBidi"/>
          <w:b/>
          <w:bCs/>
          <w:szCs w:val="24"/>
        </w:rPr>
        <w:object w:dxaOrig="1748" w:dyaOrig="1132" w14:anchorId="5F446D90">
          <v:shape id="_x0000_i1028" type="#_x0000_t75" style="width:87.75pt;height:56.25pt" o:ole="">
            <v:imagedata r:id="rId28" o:title=""/>
          </v:shape>
          <o:OLEObject Type="Embed" ProgID="Word.Document.12" ShapeID="_x0000_i1028" DrawAspect="Icon" ObjectID="_1819004028" r:id="rId29">
            <o:FieldCodes>\s</o:FieldCodes>
          </o:OLEObject>
        </w:object>
      </w:r>
    </w:p>
    <w:p w14:paraId="0AC7103E" w14:textId="77777777" w:rsidR="003A48E8" w:rsidRPr="00F00A3A" w:rsidRDefault="003A48E8" w:rsidP="00BB2598">
      <w:pPr>
        <w:pStyle w:val="Balk2"/>
        <w:spacing w:line="240" w:lineRule="auto"/>
      </w:pPr>
      <w:bookmarkStart w:id="8" w:name="_Toc154413345"/>
      <w:r w:rsidRPr="00F00A3A">
        <w:rPr>
          <w:color w:val="auto"/>
        </w:rPr>
        <w:t>ÖLÇÜT 2 : PROGRAM ÇIKTILARI</w:t>
      </w:r>
      <w:bookmarkEnd w:id="8"/>
      <w:r w:rsidRPr="00F00A3A">
        <w:rPr>
          <w:color w:val="auto"/>
        </w:rPr>
        <w:t xml:space="preserve"> </w:t>
      </w:r>
    </w:p>
    <w:p w14:paraId="11C6E0D0"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bCs/>
          <w:szCs w:val="24"/>
        </w:rPr>
      </w:pPr>
    </w:p>
    <w:p w14:paraId="15AB3E35" w14:textId="77777777" w:rsidR="003A48E8" w:rsidRPr="000537C9" w:rsidRDefault="003A48E8" w:rsidP="00BB2598">
      <w:pPr>
        <w:autoSpaceDE w:val="0"/>
        <w:autoSpaceDN w:val="0"/>
        <w:adjustRightInd w:val="0"/>
        <w:spacing w:after="0" w:line="240" w:lineRule="auto"/>
        <w:jc w:val="both"/>
        <w:rPr>
          <w:rFonts w:asciiTheme="majorBidi" w:hAnsiTheme="majorBidi" w:cstheme="majorBidi"/>
          <w:szCs w:val="24"/>
        </w:rPr>
      </w:pPr>
      <w:r w:rsidRPr="000537C9">
        <w:rPr>
          <w:rFonts w:asciiTheme="majorBidi" w:hAnsiTheme="majorBidi" w:cstheme="majorBidi"/>
          <w:szCs w:val="24"/>
        </w:rPr>
        <w:t xml:space="preserve">2.1. Program çıktıları, Türkiye Yükseköğretim Yeterlilikler Çerçevesi (TYYÇ), varsa ilgili alanın yeterlilikleri ve Ulusal Çekirdek Eğitim Programı (ÇEP) ile uyumlu bilgi, beceri ve yetkinlikler ile 21. yüzyıl anahtar yetkinliklerini kapsayacak şekilde tanımlanmalıdır. Lisans programları, eğitim programının amaçlarıyla tutarlı olmak koşuluyla kendilerine özgü ek program çıktıları tanımlayabilirler. </w:t>
      </w:r>
    </w:p>
    <w:p w14:paraId="657E39C0"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p>
    <w:p w14:paraId="367A6FAD" w14:textId="77777777" w:rsidR="003A48E8" w:rsidRPr="00C51646" w:rsidRDefault="003A48E8" w:rsidP="00BB2598">
      <w:pPr>
        <w:autoSpaceDE w:val="0"/>
        <w:autoSpaceDN w:val="0"/>
        <w:adjustRightInd w:val="0"/>
        <w:spacing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Program çıktıları </w:t>
      </w:r>
      <w:hyperlink r:id="rId30" w:history="1">
        <w:r w:rsidRPr="00C51646">
          <w:rPr>
            <w:rStyle w:val="Kpr"/>
            <w:rFonts w:asciiTheme="majorBidi" w:hAnsiTheme="majorBidi" w:cstheme="majorBidi"/>
            <w:color w:val="2E74B5" w:themeColor="accent5" w:themeShade="BF"/>
            <w:szCs w:val="24"/>
          </w:rPr>
          <w:t>“Türkiye Yükseköğretim Yeterlilikler Çerçevesi (TYYÇ) Lisans Program Çıktıları”</w:t>
        </w:r>
      </w:hyperlink>
      <w:r w:rsidRPr="00C51646">
        <w:rPr>
          <w:rFonts w:asciiTheme="majorBidi" w:hAnsiTheme="majorBidi" w:cstheme="majorBidi"/>
          <w:szCs w:val="24"/>
        </w:rPr>
        <w:t xml:space="preserve"> temel alınarak ve iç ve dış paydaşların görüşlerine başvurularak hazırlanmaktadır. </w:t>
      </w:r>
      <w:proofErr w:type="gramStart"/>
      <w:r w:rsidRPr="00C51646">
        <w:rPr>
          <w:rFonts w:asciiTheme="majorBidi" w:hAnsiTheme="majorBidi" w:cstheme="majorBidi"/>
          <w:szCs w:val="24"/>
        </w:rPr>
        <w:t xml:space="preserve">İç ve dış paydaşlarla iletişim hâlinde bulunularak ve Yükseköğretim Kurulu’nun yayımlamış olduğu yönetmelikler (“Yükseköğretim Kalite Güvence Yönetmeliği”, Resmî Gazete 23.07. 2015 ve Sayı: 29423; “Yükseköğretim Kalite Güvencesi ve Yükseköğretim Kalite Kurulu Yönetmeliği”, Resmî Gazete 23.11.2018, Sayı: 30604 ve Çağ Üniversitesi Kalite Yönetimi Yönergesi) takip edilerek gerekli güncellemeler her dönem başında yapılmaktadır. </w:t>
      </w:r>
      <w:proofErr w:type="gramEnd"/>
    </w:p>
    <w:p w14:paraId="121B17D1" w14:textId="33D1BFFE" w:rsidR="008B6289" w:rsidRPr="00C51646" w:rsidRDefault="003A48E8" w:rsidP="00BB2598">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Bölüm program çıktıları</w:t>
      </w:r>
      <w:r w:rsidR="004C6ADD">
        <w:rPr>
          <w:rFonts w:asciiTheme="majorBidi" w:hAnsiTheme="majorBidi" w:cstheme="majorBidi"/>
          <w:szCs w:val="24"/>
        </w:rPr>
        <w:t xml:space="preserve"> ve öğrenme kazanımları</w:t>
      </w:r>
      <w:r w:rsidR="001C5FC0">
        <w:rPr>
          <w:rFonts w:asciiTheme="majorBidi" w:hAnsiTheme="majorBidi" w:cstheme="majorBidi"/>
          <w:szCs w:val="24"/>
        </w:rPr>
        <w:t xml:space="preserve"> </w:t>
      </w:r>
      <w:r w:rsidR="001C5FC0" w:rsidRPr="005F5330">
        <w:rPr>
          <w:rFonts w:asciiTheme="majorBidi" w:hAnsiTheme="majorBidi" w:cstheme="majorBidi"/>
          <w:b/>
          <w:szCs w:val="24"/>
        </w:rPr>
        <w:t>EK 2.1.1</w:t>
      </w:r>
      <w:r w:rsidR="001C5FC0">
        <w:rPr>
          <w:rFonts w:asciiTheme="majorBidi" w:hAnsiTheme="majorBidi" w:cstheme="majorBidi"/>
          <w:szCs w:val="24"/>
        </w:rPr>
        <w:t>’de sunulan</w:t>
      </w:r>
      <w:r w:rsidRPr="00C51646">
        <w:rPr>
          <w:rFonts w:asciiTheme="majorBidi" w:hAnsiTheme="majorBidi" w:cstheme="majorBidi"/>
          <w:szCs w:val="24"/>
        </w:rPr>
        <w:t xml:space="preserve"> </w:t>
      </w:r>
      <w:r w:rsidRPr="001C5FC0">
        <w:rPr>
          <w:rFonts w:asciiTheme="majorBidi" w:hAnsiTheme="majorBidi" w:cstheme="majorBidi"/>
          <w:szCs w:val="24"/>
        </w:rPr>
        <w:t xml:space="preserve">Tablo </w:t>
      </w:r>
      <w:r w:rsidR="00303633" w:rsidRPr="001C5FC0">
        <w:rPr>
          <w:rFonts w:asciiTheme="majorBidi" w:hAnsiTheme="majorBidi" w:cstheme="majorBidi"/>
          <w:szCs w:val="24"/>
        </w:rPr>
        <w:t>5</w:t>
      </w:r>
      <w:r w:rsidR="004C6ADD">
        <w:rPr>
          <w:rFonts w:asciiTheme="majorBidi" w:hAnsiTheme="majorBidi" w:cstheme="majorBidi"/>
          <w:szCs w:val="24"/>
        </w:rPr>
        <w:t>a</w:t>
      </w:r>
      <w:r w:rsidRPr="001C5FC0">
        <w:rPr>
          <w:rFonts w:asciiTheme="majorBidi" w:hAnsiTheme="majorBidi" w:cstheme="majorBidi"/>
          <w:szCs w:val="24"/>
        </w:rPr>
        <w:t>’</w:t>
      </w:r>
      <w:r w:rsidR="004C6ADD">
        <w:rPr>
          <w:rFonts w:asciiTheme="majorBidi" w:hAnsiTheme="majorBidi" w:cstheme="majorBidi"/>
          <w:szCs w:val="24"/>
        </w:rPr>
        <w:t>da</w:t>
      </w:r>
      <w:r w:rsidRPr="00C51646">
        <w:rPr>
          <w:rFonts w:asciiTheme="majorBidi" w:hAnsiTheme="majorBidi" w:cstheme="majorBidi"/>
          <w:szCs w:val="24"/>
        </w:rPr>
        <w:t xml:space="preserve"> </w:t>
      </w:r>
      <w:r w:rsidR="004C6ADD">
        <w:rPr>
          <w:rFonts w:asciiTheme="majorBidi" w:hAnsiTheme="majorBidi" w:cstheme="majorBidi"/>
          <w:szCs w:val="24"/>
        </w:rPr>
        <w:t xml:space="preserve">ve Tablo 5b’de </w:t>
      </w:r>
      <w:r w:rsidRPr="00C51646">
        <w:rPr>
          <w:rFonts w:asciiTheme="majorBidi" w:hAnsiTheme="majorBidi" w:cstheme="majorBidi"/>
          <w:szCs w:val="24"/>
        </w:rPr>
        <w:t xml:space="preserve">verilmektedir. </w:t>
      </w:r>
    </w:p>
    <w:p w14:paraId="346D69D8" w14:textId="77777777" w:rsidR="00126E63" w:rsidRPr="00C51646" w:rsidRDefault="00126E63" w:rsidP="00BB2598">
      <w:pPr>
        <w:autoSpaceDE w:val="0"/>
        <w:autoSpaceDN w:val="0"/>
        <w:adjustRightInd w:val="0"/>
        <w:spacing w:after="0" w:line="240" w:lineRule="auto"/>
        <w:ind w:firstLine="709"/>
        <w:jc w:val="both"/>
        <w:rPr>
          <w:rFonts w:asciiTheme="majorBidi" w:hAnsiTheme="majorBidi" w:cstheme="majorBidi"/>
          <w:szCs w:val="24"/>
        </w:rPr>
      </w:pPr>
    </w:p>
    <w:bookmarkStart w:id="9" w:name="_MON_1781001622"/>
    <w:bookmarkEnd w:id="9"/>
    <w:p w14:paraId="648250CB" w14:textId="25F7586B" w:rsidR="003A48E8" w:rsidRPr="00C51646" w:rsidRDefault="00387970" w:rsidP="00BB2598">
      <w:pPr>
        <w:autoSpaceDE w:val="0"/>
        <w:autoSpaceDN w:val="0"/>
        <w:adjustRightInd w:val="0"/>
        <w:spacing w:after="0" w:line="240" w:lineRule="auto"/>
        <w:jc w:val="center"/>
        <w:rPr>
          <w:rFonts w:asciiTheme="majorBidi" w:hAnsiTheme="majorBidi" w:cstheme="majorBidi"/>
          <w:b/>
          <w:bCs/>
          <w:szCs w:val="24"/>
        </w:rPr>
      </w:pPr>
      <w:r>
        <w:rPr>
          <w:rFonts w:asciiTheme="majorBidi" w:hAnsiTheme="majorBidi" w:cstheme="majorBidi"/>
          <w:b/>
          <w:bCs/>
          <w:szCs w:val="24"/>
        </w:rPr>
        <w:object w:dxaOrig="1748" w:dyaOrig="1132" w14:anchorId="5F2C1084">
          <v:shape id="_x0000_i1029" type="#_x0000_t75" style="width:87.75pt;height:56.25pt" o:ole="">
            <v:imagedata r:id="rId31" o:title=""/>
          </v:shape>
          <o:OLEObject Type="Embed" ProgID="Word.Document.12" ShapeID="_x0000_i1029" DrawAspect="Icon" ObjectID="_1819004029" r:id="rId32">
            <o:FieldCodes>\s</o:FieldCodes>
          </o:OLEObject>
        </w:object>
      </w:r>
    </w:p>
    <w:p w14:paraId="766266F7" w14:textId="77777777" w:rsidR="003A48E8" w:rsidRPr="00C51646" w:rsidRDefault="003A48E8" w:rsidP="00BB2598">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Program çıktıları ile “Türkiye Yükseköğretim Yeterlilikler Çerçevesi (TYYÇ)” ilişkilerini gösteren bilgiler </w:t>
      </w:r>
      <w:hyperlink r:id="rId33" w:anchor="uluslararasi-ticaret-ve-lojistik-tyyc-pc-ders-iliskileri-1" w:history="1">
        <w:r w:rsidRPr="00C51646">
          <w:rPr>
            <w:rStyle w:val="Kpr"/>
            <w:rFonts w:asciiTheme="majorBidi" w:hAnsiTheme="majorBidi" w:cstheme="majorBidi"/>
            <w:color w:val="2E74B5" w:themeColor="accent5" w:themeShade="BF"/>
            <w:szCs w:val="24"/>
          </w:rPr>
          <w:t>bölüm web sayfasında</w:t>
        </w:r>
      </w:hyperlink>
      <w:r w:rsidRPr="00C51646">
        <w:rPr>
          <w:rFonts w:asciiTheme="majorBidi" w:hAnsiTheme="majorBidi" w:cstheme="majorBidi"/>
          <w:szCs w:val="24"/>
        </w:rPr>
        <w:t xml:space="preserve"> matris tablolar şeklinde yayınlanmaktadır. </w:t>
      </w:r>
      <w:r w:rsidR="009F0A43" w:rsidRPr="00C51646">
        <w:rPr>
          <w:rFonts w:asciiTheme="majorBidi" w:hAnsiTheme="majorBidi" w:cstheme="majorBidi"/>
          <w:szCs w:val="24"/>
        </w:rPr>
        <w:t xml:space="preserve">Bu matrise ek olarak program çıktıları ile 21. Yüzyıl anahtar yetkinlikleri ile program çıktıları ilişkisi de </w:t>
      </w:r>
      <w:r w:rsidR="001C5FC0" w:rsidRPr="005F5330">
        <w:rPr>
          <w:rFonts w:asciiTheme="majorBidi" w:hAnsiTheme="majorBidi" w:cstheme="majorBidi"/>
          <w:b/>
          <w:szCs w:val="24"/>
        </w:rPr>
        <w:t>EK 2.1.2</w:t>
      </w:r>
      <w:r w:rsidR="001C5FC0">
        <w:rPr>
          <w:rFonts w:asciiTheme="majorBidi" w:hAnsiTheme="majorBidi" w:cstheme="majorBidi"/>
          <w:szCs w:val="24"/>
        </w:rPr>
        <w:t xml:space="preserve">’de sunulan </w:t>
      </w:r>
      <w:r w:rsidR="009F0A43" w:rsidRPr="001C5FC0">
        <w:rPr>
          <w:rFonts w:asciiTheme="majorBidi" w:hAnsiTheme="majorBidi" w:cstheme="majorBidi"/>
          <w:szCs w:val="24"/>
        </w:rPr>
        <w:t xml:space="preserve">Tablo </w:t>
      </w:r>
      <w:r w:rsidR="00303633" w:rsidRPr="001C5FC0">
        <w:rPr>
          <w:rFonts w:asciiTheme="majorBidi" w:hAnsiTheme="majorBidi" w:cstheme="majorBidi"/>
          <w:szCs w:val="24"/>
        </w:rPr>
        <w:t>6</w:t>
      </w:r>
      <w:r w:rsidR="009F0A43" w:rsidRPr="001C5FC0">
        <w:rPr>
          <w:rFonts w:asciiTheme="majorBidi" w:hAnsiTheme="majorBidi" w:cstheme="majorBidi"/>
          <w:szCs w:val="24"/>
        </w:rPr>
        <w:t>’</w:t>
      </w:r>
      <w:r w:rsidR="00303633" w:rsidRPr="001C5FC0">
        <w:rPr>
          <w:rFonts w:asciiTheme="majorBidi" w:hAnsiTheme="majorBidi" w:cstheme="majorBidi"/>
          <w:szCs w:val="24"/>
        </w:rPr>
        <w:t>da</w:t>
      </w:r>
      <w:r w:rsidR="009F0A43" w:rsidRPr="00C51646">
        <w:rPr>
          <w:rFonts w:asciiTheme="majorBidi" w:hAnsiTheme="majorBidi" w:cstheme="majorBidi"/>
          <w:szCs w:val="24"/>
        </w:rPr>
        <w:t xml:space="preserve"> gösterilmektedir.</w:t>
      </w:r>
    </w:p>
    <w:p w14:paraId="38150F29" w14:textId="77777777" w:rsidR="00DA6570" w:rsidRPr="00C51646" w:rsidRDefault="00DA6570" w:rsidP="00BB2598">
      <w:pPr>
        <w:autoSpaceDE w:val="0"/>
        <w:autoSpaceDN w:val="0"/>
        <w:adjustRightInd w:val="0"/>
        <w:spacing w:after="0" w:line="240" w:lineRule="auto"/>
        <w:jc w:val="both"/>
        <w:rPr>
          <w:rFonts w:asciiTheme="majorBidi" w:hAnsiTheme="majorBidi" w:cstheme="majorBidi"/>
          <w:szCs w:val="24"/>
        </w:rPr>
      </w:pPr>
    </w:p>
    <w:bookmarkStart w:id="10" w:name="_MON_1763894799"/>
    <w:bookmarkEnd w:id="10"/>
    <w:p w14:paraId="1AF3746F" w14:textId="5F304471" w:rsidR="003A48E8" w:rsidRPr="00C51646" w:rsidRDefault="0043383B" w:rsidP="00BB2598">
      <w:pPr>
        <w:autoSpaceDE w:val="0"/>
        <w:autoSpaceDN w:val="0"/>
        <w:adjustRightInd w:val="0"/>
        <w:spacing w:after="0" w:line="240" w:lineRule="auto"/>
        <w:jc w:val="center"/>
        <w:rPr>
          <w:rFonts w:asciiTheme="majorBidi" w:hAnsiTheme="majorBidi" w:cstheme="majorBidi"/>
          <w:b/>
          <w:szCs w:val="24"/>
        </w:rPr>
      </w:pPr>
      <w:r>
        <w:rPr>
          <w:rFonts w:asciiTheme="majorBidi" w:hAnsiTheme="majorBidi" w:cstheme="majorBidi"/>
          <w:b/>
          <w:szCs w:val="24"/>
        </w:rPr>
        <w:object w:dxaOrig="1541" w:dyaOrig="1000" w14:anchorId="388284AD">
          <v:shape id="_x0000_i1030" type="#_x0000_t75" style="width:77.25pt;height:50.25pt" o:ole="">
            <v:imagedata r:id="rId34" o:title=""/>
          </v:shape>
          <o:OLEObject Type="Embed" ProgID="Word.Document.12" ShapeID="_x0000_i1030" DrawAspect="Icon" ObjectID="_1819004030" r:id="rId35">
            <o:FieldCodes>\s</o:FieldCodes>
          </o:OLEObject>
        </w:object>
      </w:r>
    </w:p>
    <w:p w14:paraId="08C68651"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2.2. </w:t>
      </w:r>
      <w:r w:rsidRPr="00C51646">
        <w:rPr>
          <w:rFonts w:asciiTheme="majorBidi" w:hAnsiTheme="majorBidi" w:cstheme="majorBidi"/>
          <w:b/>
          <w:szCs w:val="24"/>
        </w:rPr>
        <w:t xml:space="preserve">Program çıktıları kolayca erişilebilecek şekilde yayımlanmış olmalıdır. </w:t>
      </w:r>
    </w:p>
    <w:p w14:paraId="431B898C"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Cs/>
          <w:szCs w:val="24"/>
        </w:rPr>
      </w:pPr>
    </w:p>
    <w:p w14:paraId="12789B93" w14:textId="77777777" w:rsidR="003A48E8" w:rsidRPr="00C51646" w:rsidRDefault="003A48E8" w:rsidP="00BB2598">
      <w:pPr>
        <w:autoSpaceDE w:val="0"/>
        <w:autoSpaceDN w:val="0"/>
        <w:adjustRightInd w:val="0"/>
        <w:spacing w:after="0" w:line="240" w:lineRule="auto"/>
        <w:ind w:firstLine="709"/>
        <w:jc w:val="both"/>
        <w:rPr>
          <w:rFonts w:asciiTheme="majorBidi" w:hAnsiTheme="majorBidi" w:cstheme="majorBidi"/>
          <w:bCs/>
          <w:szCs w:val="24"/>
        </w:rPr>
      </w:pPr>
      <w:r w:rsidRPr="00C51646">
        <w:rPr>
          <w:rFonts w:asciiTheme="majorBidi" w:hAnsiTheme="majorBidi" w:cstheme="majorBidi"/>
          <w:bCs/>
          <w:szCs w:val="24"/>
        </w:rPr>
        <w:t xml:space="preserve">Program çıktıları </w:t>
      </w:r>
      <w:hyperlink r:id="rId36" w:anchor="uluslararasi-ticaret-ve-lojistik-program-ciktilari" w:history="1">
        <w:r w:rsidRPr="00C51646">
          <w:rPr>
            <w:rStyle w:val="Kpr"/>
            <w:rFonts w:asciiTheme="majorBidi" w:hAnsiTheme="majorBidi" w:cstheme="majorBidi"/>
            <w:bCs/>
            <w:color w:val="2E74B5" w:themeColor="accent5" w:themeShade="BF"/>
            <w:szCs w:val="24"/>
          </w:rPr>
          <w:t>bölüm web sayfasında</w:t>
        </w:r>
      </w:hyperlink>
      <w:r w:rsidRPr="00C51646">
        <w:rPr>
          <w:rFonts w:asciiTheme="majorBidi" w:hAnsiTheme="majorBidi" w:cstheme="majorBidi"/>
          <w:bCs/>
          <w:szCs w:val="24"/>
        </w:rPr>
        <w:t xml:space="preserve"> yayımlanmaktadır.</w:t>
      </w:r>
    </w:p>
    <w:p w14:paraId="37F51678"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p>
    <w:p w14:paraId="506BB8AF"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2.3. </w:t>
      </w:r>
      <w:r w:rsidRPr="00C51646">
        <w:rPr>
          <w:rFonts w:asciiTheme="majorBidi" w:hAnsiTheme="majorBidi" w:cstheme="majorBidi"/>
          <w:b/>
          <w:szCs w:val="24"/>
        </w:rPr>
        <w:t xml:space="preserve">Program çıktılarına ulaşma düzeyini belirli aralıklarla değerlendirmek ve belgelemek için kullanılan bir değerlendirme süreci oluşturulmuş ve işletiliyor olmalıdır. </w:t>
      </w:r>
    </w:p>
    <w:p w14:paraId="4F98E92A"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p>
    <w:p w14:paraId="3835D70F" w14:textId="77777777" w:rsidR="00D4753E" w:rsidRPr="00C51646" w:rsidRDefault="003A48E8" w:rsidP="00BB2598">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Bu konudaki temel nokta, bölüm kurulu ve fakülte kurulu değerlendirmelerinden elde edilen sonuçlar ile iç ve dış paydaş değerlendirmeleridir. Program çıktılarına ulaşma düzeyini değerlendirmek ve belgelemek amacıyla öğrencilere aldıkları dersler kapsamında çeşitli projeler, sunumlar ve ödevler verilmektedir. Böylece, program çıktılarının ölçüm değerlendirilmesi yapılmaktadır. </w:t>
      </w:r>
      <w:r w:rsidR="002738A0" w:rsidRPr="00C51646">
        <w:rPr>
          <w:rFonts w:asciiTheme="majorBidi" w:hAnsiTheme="majorBidi" w:cstheme="majorBidi"/>
          <w:szCs w:val="24"/>
        </w:rPr>
        <w:t>Dördüncü sınıfın güz</w:t>
      </w:r>
      <w:r w:rsidRPr="00C51646">
        <w:rPr>
          <w:rFonts w:asciiTheme="majorBidi" w:hAnsiTheme="majorBidi" w:cstheme="majorBidi"/>
          <w:szCs w:val="24"/>
        </w:rPr>
        <w:t xml:space="preserve"> döneminde öğrencilere staj, proje veya girişimcilik derslerinden biri sunulmaktadır. Staj dersini seçen öğrenciler </w:t>
      </w:r>
      <w:r w:rsidR="002738A0" w:rsidRPr="00C51646">
        <w:rPr>
          <w:rFonts w:asciiTheme="majorBidi" w:hAnsiTheme="majorBidi" w:cstheme="majorBidi"/>
          <w:szCs w:val="24"/>
        </w:rPr>
        <w:t>üçüncü</w:t>
      </w:r>
      <w:r w:rsidRPr="00C51646">
        <w:rPr>
          <w:rFonts w:asciiTheme="majorBidi" w:hAnsiTheme="majorBidi" w:cstheme="majorBidi"/>
          <w:szCs w:val="24"/>
        </w:rPr>
        <w:t xml:space="preserve"> sınıf yaz döneminde stajlarını yapmakta</w:t>
      </w:r>
      <w:r w:rsidR="002738A0" w:rsidRPr="00C51646">
        <w:rPr>
          <w:rFonts w:asciiTheme="majorBidi" w:hAnsiTheme="majorBidi" w:cstheme="majorBidi"/>
          <w:szCs w:val="24"/>
        </w:rPr>
        <w:t xml:space="preserve">, yedinci yarıyılda (dördüncü sınıfın ilk yarıyılı) </w:t>
      </w:r>
      <w:r w:rsidRPr="00C51646">
        <w:rPr>
          <w:rFonts w:asciiTheme="majorBidi" w:hAnsiTheme="majorBidi" w:cstheme="majorBidi"/>
          <w:szCs w:val="24"/>
        </w:rPr>
        <w:t xml:space="preserve">stajları ile ilgili </w:t>
      </w:r>
      <w:r w:rsidR="002738A0" w:rsidRPr="00C51646">
        <w:rPr>
          <w:rFonts w:asciiTheme="majorBidi" w:hAnsiTheme="majorBidi" w:cstheme="majorBidi"/>
          <w:szCs w:val="24"/>
        </w:rPr>
        <w:t>“</w:t>
      </w:r>
      <w:r w:rsidRPr="00C51646">
        <w:rPr>
          <w:rFonts w:asciiTheme="majorBidi" w:hAnsiTheme="majorBidi" w:cstheme="majorBidi"/>
          <w:szCs w:val="24"/>
        </w:rPr>
        <w:t>staj raporu</w:t>
      </w:r>
      <w:r w:rsidR="002738A0" w:rsidRPr="00C51646">
        <w:rPr>
          <w:rFonts w:asciiTheme="majorBidi" w:hAnsiTheme="majorBidi" w:cstheme="majorBidi"/>
          <w:szCs w:val="24"/>
        </w:rPr>
        <w:t>”</w:t>
      </w:r>
      <w:r w:rsidRPr="00C51646">
        <w:rPr>
          <w:rFonts w:asciiTheme="majorBidi" w:hAnsiTheme="majorBidi" w:cstheme="majorBidi"/>
          <w:szCs w:val="24"/>
        </w:rPr>
        <w:t xml:space="preserve"> yazmaları </w:t>
      </w:r>
      <w:r w:rsidR="002738A0" w:rsidRPr="00C51646">
        <w:rPr>
          <w:rFonts w:asciiTheme="majorBidi" w:hAnsiTheme="majorBidi" w:cstheme="majorBidi"/>
          <w:szCs w:val="24"/>
        </w:rPr>
        <w:t>ve</w:t>
      </w:r>
      <w:r w:rsidRPr="00C51646">
        <w:rPr>
          <w:rFonts w:asciiTheme="majorBidi" w:hAnsiTheme="majorBidi" w:cstheme="majorBidi"/>
          <w:szCs w:val="24"/>
        </w:rPr>
        <w:t xml:space="preserve"> staj süreçlerini anlatan bir sunum yapmaları istenmektedir. Proje dersini seçen öğrencilerden akademik bir araştırma yapmaları </w:t>
      </w:r>
      <w:r w:rsidR="002738A0" w:rsidRPr="00C51646">
        <w:rPr>
          <w:rFonts w:asciiTheme="majorBidi" w:hAnsiTheme="majorBidi" w:cstheme="majorBidi"/>
          <w:szCs w:val="24"/>
        </w:rPr>
        <w:t xml:space="preserve">talep </w:t>
      </w:r>
      <w:r w:rsidR="00144E2E" w:rsidRPr="00C51646">
        <w:rPr>
          <w:rFonts w:asciiTheme="majorBidi" w:hAnsiTheme="majorBidi" w:cstheme="majorBidi"/>
          <w:szCs w:val="24"/>
        </w:rPr>
        <w:t>edilmekte ve</w:t>
      </w:r>
      <w:r w:rsidRPr="00C51646">
        <w:rPr>
          <w:rFonts w:asciiTheme="majorBidi" w:hAnsiTheme="majorBidi" w:cstheme="majorBidi"/>
          <w:szCs w:val="24"/>
        </w:rPr>
        <w:t xml:space="preserve"> program çıktıları ile ilişkili biçimde değerlendirme yapılmaktadır. Girişimcilik dersini seçen öğrenciler</w:t>
      </w:r>
      <w:r w:rsidR="002738A0" w:rsidRPr="00C51646">
        <w:rPr>
          <w:rFonts w:asciiTheme="majorBidi" w:hAnsiTheme="majorBidi" w:cstheme="majorBidi"/>
          <w:szCs w:val="24"/>
        </w:rPr>
        <w:t xml:space="preserve"> ise</w:t>
      </w:r>
      <w:r w:rsidRPr="00C51646">
        <w:rPr>
          <w:rFonts w:asciiTheme="majorBidi" w:hAnsiTheme="majorBidi" w:cstheme="majorBidi"/>
          <w:szCs w:val="24"/>
        </w:rPr>
        <w:t xml:space="preserve"> bir iş planı hazırlama</w:t>
      </w:r>
      <w:r w:rsidR="002738A0" w:rsidRPr="00C51646">
        <w:rPr>
          <w:rFonts w:asciiTheme="majorBidi" w:hAnsiTheme="majorBidi" w:cstheme="majorBidi"/>
          <w:szCs w:val="24"/>
        </w:rPr>
        <w:t>kta,</w:t>
      </w:r>
      <w:r w:rsidRPr="00C51646">
        <w:rPr>
          <w:rFonts w:asciiTheme="majorBidi" w:hAnsiTheme="majorBidi" w:cstheme="majorBidi"/>
          <w:szCs w:val="24"/>
        </w:rPr>
        <w:t xml:space="preserve"> hazırladıkları iş planını</w:t>
      </w:r>
      <w:r w:rsidR="002738A0" w:rsidRPr="00C51646">
        <w:rPr>
          <w:rFonts w:asciiTheme="majorBidi" w:hAnsiTheme="majorBidi" w:cstheme="majorBidi"/>
          <w:szCs w:val="24"/>
        </w:rPr>
        <w:t>n</w:t>
      </w:r>
      <w:r w:rsidRPr="00C51646">
        <w:rPr>
          <w:rFonts w:asciiTheme="majorBidi" w:hAnsiTheme="majorBidi" w:cstheme="majorBidi"/>
          <w:szCs w:val="24"/>
        </w:rPr>
        <w:t xml:space="preserve"> sunma</w:t>
      </w:r>
      <w:r w:rsidR="002738A0" w:rsidRPr="00C51646">
        <w:rPr>
          <w:rFonts w:asciiTheme="majorBidi" w:hAnsiTheme="majorBidi" w:cstheme="majorBidi"/>
          <w:szCs w:val="24"/>
        </w:rPr>
        <w:t xml:space="preserve">kta </w:t>
      </w:r>
      <w:r w:rsidRPr="00C51646">
        <w:rPr>
          <w:rFonts w:asciiTheme="majorBidi" w:hAnsiTheme="majorBidi" w:cstheme="majorBidi"/>
          <w:szCs w:val="24"/>
        </w:rPr>
        <w:t xml:space="preserve">ve değerlendirmeler buna göre yapılmaktadır. </w:t>
      </w:r>
      <w:r w:rsidR="001C5FC0" w:rsidRPr="005F5330">
        <w:rPr>
          <w:rFonts w:asciiTheme="majorBidi" w:hAnsiTheme="majorBidi" w:cstheme="majorBidi"/>
          <w:b/>
          <w:szCs w:val="24"/>
        </w:rPr>
        <w:t>EK 2.3.1</w:t>
      </w:r>
      <w:r w:rsidR="001C5FC0">
        <w:rPr>
          <w:rFonts w:asciiTheme="majorBidi" w:hAnsiTheme="majorBidi" w:cstheme="majorBidi"/>
          <w:szCs w:val="24"/>
        </w:rPr>
        <w:t xml:space="preserve">’de sunulan </w:t>
      </w:r>
      <w:r w:rsidR="00D4753E" w:rsidRPr="001C5FC0">
        <w:rPr>
          <w:rFonts w:asciiTheme="majorBidi" w:hAnsiTheme="majorBidi" w:cstheme="majorBidi"/>
          <w:szCs w:val="24"/>
        </w:rPr>
        <w:t>Tablo 7, 8 ve 9’da</w:t>
      </w:r>
      <w:r w:rsidR="00D4753E" w:rsidRPr="00C51646">
        <w:rPr>
          <w:rFonts w:asciiTheme="majorBidi" w:hAnsiTheme="majorBidi" w:cstheme="majorBidi"/>
          <w:szCs w:val="24"/>
        </w:rPr>
        <w:t xml:space="preserve"> staj, girişimcilik ve proje derslerinin değerlendirme k</w:t>
      </w:r>
      <w:r w:rsidR="002738A0" w:rsidRPr="00C51646">
        <w:rPr>
          <w:rFonts w:asciiTheme="majorBidi" w:hAnsiTheme="majorBidi" w:cstheme="majorBidi"/>
          <w:szCs w:val="24"/>
        </w:rPr>
        <w:t>ıstasları</w:t>
      </w:r>
      <w:r w:rsidR="00D4753E" w:rsidRPr="00C51646">
        <w:rPr>
          <w:rFonts w:asciiTheme="majorBidi" w:hAnsiTheme="majorBidi" w:cstheme="majorBidi"/>
          <w:szCs w:val="24"/>
        </w:rPr>
        <w:t xml:space="preserve"> ile program çıktıları ile ilişkileri gösterilmektedir</w:t>
      </w:r>
      <w:r w:rsidR="00DF21C2" w:rsidRPr="00C51646">
        <w:rPr>
          <w:rFonts w:asciiTheme="majorBidi" w:hAnsiTheme="majorBidi" w:cstheme="majorBidi"/>
          <w:szCs w:val="24"/>
        </w:rPr>
        <w:t>.</w:t>
      </w:r>
      <w:r w:rsidR="00583256" w:rsidRPr="00C51646">
        <w:rPr>
          <w:rFonts w:asciiTheme="majorBidi" w:hAnsiTheme="majorBidi" w:cstheme="majorBidi"/>
          <w:szCs w:val="24"/>
        </w:rPr>
        <w:t xml:space="preserve"> Söz konusu derslerin değerlendirme ölçütlerindeki güncellemeler IACBE akreditasyonu kapsamında yapılmış ve uygulamaya konulmuştur.</w:t>
      </w:r>
    </w:p>
    <w:p w14:paraId="04883C62" w14:textId="77777777" w:rsidR="00DA6570" w:rsidRPr="00C51646" w:rsidRDefault="00DA6570" w:rsidP="00BB2598">
      <w:pPr>
        <w:autoSpaceDE w:val="0"/>
        <w:autoSpaceDN w:val="0"/>
        <w:adjustRightInd w:val="0"/>
        <w:spacing w:after="0" w:line="240" w:lineRule="auto"/>
        <w:jc w:val="both"/>
        <w:rPr>
          <w:rFonts w:asciiTheme="majorBidi" w:hAnsiTheme="majorBidi" w:cstheme="majorBidi"/>
          <w:b/>
          <w:bCs/>
          <w:szCs w:val="24"/>
        </w:rPr>
      </w:pPr>
    </w:p>
    <w:bookmarkStart w:id="11" w:name="_MON_1781001884"/>
    <w:bookmarkEnd w:id="11"/>
    <w:p w14:paraId="79813E96" w14:textId="77777777" w:rsidR="00176D53" w:rsidRPr="00C51646" w:rsidRDefault="0043383B" w:rsidP="00D24D19">
      <w:pPr>
        <w:autoSpaceDE w:val="0"/>
        <w:autoSpaceDN w:val="0"/>
        <w:adjustRightInd w:val="0"/>
        <w:spacing w:line="240" w:lineRule="auto"/>
        <w:jc w:val="center"/>
        <w:rPr>
          <w:rFonts w:asciiTheme="majorBidi" w:hAnsiTheme="majorBidi" w:cstheme="majorBidi"/>
          <w:b/>
          <w:bCs/>
          <w:szCs w:val="24"/>
        </w:rPr>
      </w:pPr>
      <w:r w:rsidRPr="004B710D">
        <w:rPr>
          <w:rFonts w:asciiTheme="majorBidi" w:hAnsiTheme="majorBidi" w:cstheme="majorBidi"/>
          <w:b/>
          <w:bCs/>
          <w:szCs w:val="24"/>
        </w:rPr>
        <w:object w:dxaOrig="1541" w:dyaOrig="1000" w14:anchorId="0228A9D5">
          <v:shape id="_x0000_i1031" type="#_x0000_t75" style="width:77.25pt;height:50.25pt" o:ole="">
            <v:imagedata r:id="rId37" o:title=""/>
          </v:shape>
          <o:OLEObject Type="Embed" ProgID="Word.Document.12" ShapeID="_x0000_i1031" DrawAspect="Icon" ObjectID="_1819004031" r:id="rId38">
            <o:FieldCodes>\s</o:FieldCodes>
          </o:OLEObject>
        </w:object>
      </w:r>
    </w:p>
    <w:p w14:paraId="6E4AE92A" w14:textId="77777777" w:rsidR="003A48E8" w:rsidRDefault="003A48E8" w:rsidP="00BB2598">
      <w:pPr>
        <w:autoSpaceDE w:val="0"/>
        <w:autoSpaceDN w:val="0"/>
        <w:adjustRightInd w:val="0"/>
        <w:spacing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Ayrıca programda sunulan dersler kapsamında çeşitli ödevler ile program çıktılarının ölçülmesi amaçlanmaktadır. Program kapsamında verilen tüm dersler için ders içerikleri program çıktılarına uygun olacak biçimde hazırlanmakta ve her dönem başında bölüm web sayfasında yayımlanmaktadır. Hazırlanan ders içeriklerinin program çıktıları ile ilişkileri açıklanmakta ve değerlendirme ölçekleri de ders planlarına eklenerek öğrenciler ile paylaşılmaktadır. Ayrıca öğrencilere dönemin ilk dersinde ders planı ve değerlendirme süreçleri anlatılmaktadır. Ders planları ve değerlendirme ölçekleri bölüm web sayfasında ders programı başlığı altında ilgili ders başlığı altında yayımlanmaktadır. </w:t>
      </w:r>
      <w:hyperlink r:id="rId39" w:anchor="uluslararasi-ticaret-ve-lojistik-ders-programi" w:history="1">
        <w:r w:rsidRPr="00C51646">
          <w:rPr>
            <w:rStyle w:val="Kpr"/>
            <w:rFonts w:asciiTheme="majorBidi" w:hAnsiTheme="majorBidi" w:cstheme="majorBidi"/>
            <w:color w:val="2E74B5" w:themeColor="accent5" w:themeShade="BF"/>
            <w:szCs w:val="24"/>
          </w:rPr>
          <w:t>Bölüm web sayfasından</w:t>
        </w:r>
      </w:hyperlink>
      <w:r w:rsidRPr="00C51646">
        <w:rPr>
          <w:rFonts w:asciiTheme="majorBidi" w:hAnsiTheme="majorBidi" w:cstheme="majorBidi"/>
          <w:szCs w:val="24"/>
        </w:rPr>
        <w:t xml:space="preserve"> ders programında yer alan derslere ve ders içerik dosyalarına erişilebilir. Her ders için hazırlan</w:t>
      </w:r>
      <w:r w:rsidR="00B326CB" w:rsidRPr="00C51646">
        <w:rPr>
          <w:rFonts w:asciiTheme="majorBidi" w:hAnsiTheme="majorBidi" w:cstheme="majorBidi"/>
          <w:szCs w:val="24"/>
        </w:rPr>
        <w:t>an</w:t>
      </w:r>
      <w:r w:rsidRPr="00C51646">
        <w:rPr>
          <w:rFonts w:asciiTheme="majorBidi" w:hAnsiTheme="majorBidi" w:cstheme="majorBidi"/>
          <w:szCs w:val="24"/>
        </w:rPr>
        <w:t xml:space="preserve"> ders planlarında program çıktıları ile ders içeriklerinin ilişkileri belirtilmektedir. Örnek olarak </w:t>
      </w:r>
      <w:r w:rsidR="008B54C8" w:rsidRPr="00C51646">
        <w:rPr>
          <w:rFonts w:asciiTheme="majorBidi" w:hAnsiTheme="majorBidi" w:cstheme="majorBidi"/>
          <w:szCs w:val="24"/>
        </w:rPr>
        <w:t>ITL 101 – Uluslararası Ticaret</w:t>
      </w:r>
      <w:r w:rsidRPr="00C51646">
        <w:rPr>
          <w:rFonts w:asciiTheme="majorBidi" w:hAnsiTheme="majorBidi" w:cstheme="majorBidi"/>
          <w:szCs w:val="24"/>
        </w:rPr>
        <w:t xml:space="preserve"> dersine ait bir ders </w:t>
      </w:r>
      <w:r w:rsidR="005A5DFE" w:rsidRPr="00C51646">
        <w:rPr>
          <w:rFonts w:asciiTheme="majorBidi" w:hAnsiTheme="majorBidi" w:cstheme="majorBidi"/>
          <w:szCs w:val="24"/>
        </w:rPr>
        <w:t>izlencesinde</w:t>
      </w:r>
      <w:r w:rsidRPr="00C51646">
        <w:rPr>
          <w:rFonts w:asciiTheme="majorBidi" w:hAnsiTheme="majorBidi" w:cstheme="majorBidi"/>
          <w:szCs w:val="24"/>
        </w:rPr>
        <w:t xml:space="preserve"> dersin program çıktıları ile ilişkileri </w:t>
      </w:r>
      <w:r w:rsidR="005F5330" w:rsidRPr="005F5330">
        <w:rPr>
          <w:rFonts w:asciiTheme="majorBidi" w:hAnsiTheme="majorBidi" w:cstheme="majorBidi"/>
          <w:b/>
          <w:szCs w:val="24"/>
        </w:rPr>
        <w:t>(EK 2.3.2)</w:t>
      </w:r>
      <w:r w:rsidR="005F5330">
        <w:rPr>
          <w:rFonts w:asciiTheme="majorBidi" w:hAnsiTheme="majorBidi" w:cstheme="majorBidi"/>
          <w:szCs w:val="24"/>
        </w:rPr>
        <w:t xml:space="preserve"> </w:t>
      </w:r>
      <w:r w:rsidRPr="00C51646">
        <w:rPr>
          <w:rFonts w:asciiTheme="majorBidi" w:hAnsiTheme="majorBidi" w:cstheme="majorBidi"/>
          <w:szCs w:val="24"/>
        </w:rPr>
        <w:t xml:space="preserve">Tablo </w:t>
      </w:r>
      <w:r w:rsidR="00A8463C" w:rsidRPr="00C51646">
        <w:rPr>
          <w:rFonts w:asciiTheme="majorBidi" w:hAnsiTheme="majorBidi" w:cstheme="majorBidi"/>
          <w:szCs w:val="24"/>
        </w:rPr>
        <w:t>10’da</w:t>
      </w:r>
      <w:r w:rsidRPr="00C51646">
        <w:rPr>
          <w:rFonts w:asciiTheme="majorBidi" w:hAnsiTheme="majorBidi" w:cstheme="majorBidi"/>
          <w:szCs w:val="24"/>
        </w:rPr>
        <w:t xml:space="preserve"> gösterilmiştir</w:t>
      </w:r>
      <w:r w:rsidR="00766708" w:rsidRPr="00C51646">
        <w:rPr>
          <w:rFonts w:asciiTheme="majorBidi" w:hAnsiTheme="majorBidi" w:cstheme="majorBidi"/>
          <w:szCs w:val="24"/>
        </w:rPr>
        <w:t>.</w:t>
      </w:r>
    </w:p>
    <w:bookmarkStart w:id="12" w:name="_MON_1781001917"/>
    <w:bookmarkEnd w:id="12"/>
    <w:p w14:paraId="4ADFE705" w14:textId="77777777" w:rsidR="005F5330" w:rsidRPr="00C51646" w:rsidRDefault="0043383B" w:rsidP="00D24D19">
      <w:pPr>
        <w:autoSpaceDE w:val="0"/>
        <w:autoSpaceDN w:val="0"/>
        <w:adjustRightInd w:val="0"/>
        <w:spacing w:line="240" w:lineRule="auto"/>
        <w:jc w:val="center"/>
        <w:rPr>
          <w:rFonts w:asciiTheme="majorBidi" w:hAnsiTheme="majorBidi" w:cstheme="majorBidi"/>
          <w:szCs w:val="24"/>
        </w:rPr>
      </w:pPr>
      <w:r>
        <w:rPr>
          <w:rFonts w:asciiTheme="majorBidi" w:hAnsiTheme="majorBidi" w:cstheme="majorBidi"/>
          <w:szCs w:val="24"/>
        </w:rPr>
        <w:object w:dxaOrig="1541" w:dyaOrig="1000" w14:anchorId="6D0800B5">
          <v:shape id="_x0000_i1032" type="#_x0000_t75" style="width:77.25pt;height:50.25pt" o:ole="">
            <v:imagedata r:id="rId40" o:title=""/>
          </v:shape>
          <o:OLEObject Type="Embed" ProgID="Word.Document.12" ShapeID="_x0000_i1032" DrawAspect="Icon" ObjectID="_1819004032" r:id="rId41">
            <o:FieldCodes>\s</o:FieldCodes>
          </o:OLEObject>
        </w:object>
      </w:r>
    </w:p>
    <w:p w14:paraId="0AAE80EA" w14:textId="77777777" w:rsidR="000119AE" w:rsidRDefault="003A48E8" w:rsidP="00BB2598">
      <w:pPr>
        <w:autoSpaceDE w:val="0"/>
        <w:autoSpaceDN w:val="0"/>
        <w:adjustRightInd w:val="0"/>
        <w:spacing w:after="0" w:line="240" w:lineRule="auto"/>
        <w:ind w:firstLine="709"/>
        <w:jc w:val="both"/>
        <w:rPr>
          <w:rFonts w:asciiTheme="majorBidi" w:hAnsiTheme="majorBidi" w:cstheme="majorBidi"/>
          <w:bCs/>
          <w:szCs w:val="24"/>
        </w:rPr>
      </w:pPr>
      <w:r w:rsidRPr="00C51646">
        <w:rPr>
          <w:rFonts w:asciiTheme="majorBidi" w:hAnsiTheme="majorBidi" w:cstheme="majorBidi"/>
          <w:bCs/>
          <w:szCs w:val="24"/>
        </w:rPr>
        <w:t xml:space="preserve">Söz konusu değerlendirme sürecine ek olarak dönem sonunda her ders için öğrencilere dersi ve öğretim elemanını değerlendirme anketi </w:t>
      </w:r>
      <w:r w:rsidRPr="00C51646">
        <w:rPr>
          <w:rFonts w:asciiTheme="majorBidi" w:hAnsiTheme="majorBidi" w:cstheme="majorBidi"/>
          <w:b/>
          <w:szCs w:val="24"/>
        </w:rPr>
        <w:t>(EK 2.3.</w:t>
      </w:r>
      <w:r w:rsidR="005F5330">
        <w:rPr>
          <w:rFonts w:asciiTheme="majorBidi" w:hAnsiTheme="majorBidi" w:cstheme="majorBidi"/>
          <w:b/>
          <w:szCs w:val="24"/>
        </w:rPr>
        <w:t>3</w:t>
      </w:r>
      <w:r w:rsidRPr="00C51646">
        <w:rPr>
          <w:rFonts w:asciiTheme="majorBidi" w:hAnsiTheme="majorBidi" w:cstheme="majorBidi"/>
          <w:b/>
          <w:szCs w:val="24"/>
        </w:rPr>
        <w:t>)</w:t>
      </w:r>
      <w:r w:rsidRPr="00C51646">
        <w:rPr>
          <w:rFonts w:asciiTheme="majorBidi" w:hAnsiTheme="majorBidi" w:cstheme="majorBidi"/>
          <w:bCs/>
          <w:szCs w:val="24"/>
        </w:rPr>
        <w:t xml:space="preserve"> uygulanmakta ve anket soruları aracılığıyla program çıktılarına ulaşma süreci takip edilmektedir.</w:t>
      </w:r>
    </w:p>
    <w:bookmarkStart w:id="13" w:name="_MON_1781001971"/>
    <w:bookmarkEnd w:id="13"/>
    <w:p w14:paraId="6394392B" w14:textId="398AFB5A" w:rsidR="000119AE" w:rsidRDefault="00352D8A" w:rsidP="00D24D19">
      <w:pPr>
        <w:autoSpaceDE w:val="0"/>
        <w:autoSpaceDN w:val="0"/>
        <w:adjustRightInd w:val="0"/>
        <w:spacing w:after="0" w:line="240" w:lineRule="auto"/>
        <w:jc w:val="center"/>
        <w:rPr>
          <w:rFonts w:asciiTheme="majorBidi" w:hAnsiTheme="majorBidi" w:cstheme="majorBidi"/>
          <w:bCs/>
          <w:szCs w:val="24"/>
        </w:rPr>
      </w:pPr>
      <w:r>
        <w:rPr>
          <w:rFonts w:asciiTheme="majorBidi" w:hAnsiTheme="majorBidi" w:cstheme="majorBidi"/>
          <w:b/>
          <w:bCs/>
          <w:szCs w:val="24"/>
        </w:rPr>
        <w:object w:dxaOrig="1748" w:dyaOrig="1132" w14:anchorId="670FFFAA">
          <v:shape id="_x0000_i1033" type="#_x0000_t75" style="width:87.75pt;height:56.25pt" o:ole="">
            <v:imagedata r:id="rId42" o:title=""/>
          </v:shape>
          <o:OLEObject Type="Embed" ProgID="Word.Document.12" ShapeID="_x0000_i1033" DrawAspect="Icon" ObjectID="_1819004033" r:id="rId43">
            <o:FieldCodes>\s</o:FieldCodes>
          </o:OLEObject>
        </w:object>
      </w:r>
    </w:p>
    <w:p w14:paraId="48620E3F" w14:textId="77777777" w:rsidR="003A48E8" w:rsidRPr="00F735E4" w:rsidRDefault="003A48E8" w:rsidP="00BB2598">
      <w:pPr>
        <w:autoSpaceDE w:val="0"/>
        <w:autoSpaceDN w:val="0"/>
        <w:adjustRightInd w:val="0"/>
        <w:spacing w:after="0" w:line="240" w:lineRule="auto"/>
        <w:ind w:firstLine="709"/>
        <w:jc w:val="both"/>
        <w:rPr>
          <w:rFonts w:asciiTheme="majorBidi" w:hAnsiTheme="majorBidi" w:cstheme="majorBidi"/>
          <w:bCs/>
          <w:szCs w:val="24"/>
        </w:rPr>
      </w:pPr>
      <w:r w:rsidRPr="00C51646">
        <w:rPr>
          <w:rFonts w:asciiTheme="majorBidi" w:hAnsiTheme="majorBidi" w:cstheme="majorBidi"/>
          <w:bCs/>
          <w:szCs w:val="24"/>
        </w:rPr>
        <w:t xml:space="preserve"> Bunlara ek olarak; y</w:t>
      </w:r>
      <w:r w:rsidRPr="00C51646">
        <w:rPr>
          <w:rFonts w:asciiTheme="majorBidi" w:hAnsiTheme="majorBidi" w:cstheme="majorBidi"/>
          <w:szCs w:val="24"/>
        </w:rPr>
        <w:t xml:space="preserve">eni oluşturulan “Danışma Kurulu”, oluşturulmakta olan “işveren takip sistemi” ile de program çıktılarına ulaşma sürecine katkı sağlayacaktır. Nihayet; öğretim üyelerinin deneyimleri de program çıktılarında tanımlanmış bilgi, beceri ve davranışları değerlendirme sürecinin ayrılmaz ve önemli bir parçasıdır.   </w:t>
      </w:r>
    </w:p>
    <w:p w14:paraId="74C968BD" w14:textId="77777777" w:rsidR="00F735E4" w:rsidRPr="00F735E4" w:rsidRDefault="00F735E4" w:rsidP="00DB2454">
      <w:pPr>
        <w:autoSpaceDE w:val="0"/>
        <w:autoSpaceDN w:val="0"/>
        <w:adjustRightInd w:val="0"/>
        <w:spacing w:after="0" w:line="240" w:lineRule="auto"/>
        <w:jc w:val="center"/>
        <w:rPr>
          <w:rFonts w:asciiTheme="majorBidi" w:hAnsiTheme="majorBidi" w:cstheme="majorBidi"/>
          <w:szCs w:val="24"/>
        </w:rPr>
      </w:pPr>
    </w:p>
    <w:p w14:paraId="6DC42367" w14:textId="567EA6D6" w:rsidR="003A48E8" w:rsidRPr="00C51646" w:rsidRDefault="003A48E8" w:rsidP="009838A4">
      <w:pPr>
        <w:autoSpaceDE w:val="0"/>
        <w:autoSpaceDN w:val="0"/>
        <w:adjustRightInd w:val="0"/>
        <w:spacing w:after="0" w:line="240" w:lineRule="auto"/>
        <w:ind w:firstLine="709"/>
        <w:jc w:val="both"/>
        <w:rPr>
          <w:rFonts w:asciiTheme="majorBidi" w:hAnsiTheme="majorBidi" w:cstheme="majorBidi"/>
          <w:bCs/>
          <w:szCs w:val="24"/>
        </w:rPr>
      </w:pPr>
      <w:r w:rsidRPr="00C51646">
        <w:rPr>
          <w:rFonts w:asciiTheme="majorBidi" w:hAnsiTheme="majorBidi" w:cstheme="majorBidi"/>
          <w:bCs/>
          <w:szCs w:val="24"/>
        </w:rPr>
        <w:t>Ayrıca Uluslararası Ticaret ve Lojistik Bölümü için “</w:t>
      </w:r>
      <w:r w:rsidRPr="00C51646">
        <w:rPr>
          <w:rFonts w:asciiTheme="majorBidi" w:hAnsiTheme="majorBidi" w:cstheme="majorBidi"/>
          <w:i/>
          <w:szCs w:val="24"/>
        </w:rPr>
        <w:t xml:space="preserve">International </w:t>
      </w:r>
      <w:proofErr w:type="spellStart"/>
      <w:r w:rsidRPr="00C51646">
        <w:rPr>
          <w:rFonts w:asciiTheme="majorBidi" w:hAnsiTheme="majorBidi" w:cstheme="majorBidi"/>
          <w:i/>
          <w:szCs w:val="24"/>
        </w:rPr>
        <w:t>Accreditation</w:t>
      </w:r>
      <w:proofErr w:type="spellEnd"/>
      <w:r w:rsidRPr="00C51646">
        <w:rPr>
          <w:rFonts w:asciiTheme="majorBidi" w:hAnsiTheme="majorBidi" w:cstheme="majorBidi"/>
          <w:i/>
          <w:szCs w:val="24"/>
        </w:rPr>
        <w:t xml:space="preserve"> </w:t>
      </w:r>
      <w:proofErr w:type="spellStart"/>
      <w:r w:rsidRPr="00C51646">
        <w:rPr>
          <w:rFonts w:asciiTheme="majorBidi" w:hAnsiTheme="majorBidi" w:cstheme="majorBidi"/>
          <w:i/>
          <w:szCs w:val="24"/>
        </w:rPr>
        <w:t>Council</w:t>
      </w:r>
      <w:proofErr w:type="spellEnd"/>
      <w:r w:rsidRPr="00C51646">
        <w:rPr>
          <w:rFonts w:asciiTheme="majorBidi" w:hAnsiTheme="majorBidi" w:cstheme="majorBidi"/>
          <w:i/>
          <w:szCs w:val="24"/>
        </w:rPr>
        <w:t xml:space="preserve"> </w:t>
      </w:r>
      <w:proofErr w:type="spellStart"/>
      <w:r w:rsidRPr="00C51646">
        <w:rPr>
          <w:rFonts w:asciiTheme="majorBidi" w:hAnsiTheme="majorBidi" w:cstheme="majorBidi"/>
          <w:i/>
          <w:szCs w:val="24"/>
        </w:rPr>
        <w:t>for</w:t>
      </w:r>
      <w:proofErr w:type="spellEnd"/>
      <w:r w:rsidRPr="00C51646">
        <w:rPr>
          <w:rFonts w:asciiTheme="majorBidi" w:hAnsiTheme="majorBidi" w:cstheme="majorBidi"/>
          <w:i/>
          <w:szCs w:val="24"/>
        </w:rPr>
        <w:t xml:space="preserve"> Business </w:t>
      </w:r>
      <w:proofErr w:type="spellStart"/>
      <w:r w:rsidRPr="00C51646">
        <w:rPr>
          <w:rFonts w:asciiTheme="majorBidi" w:hAnsiTheme="majorBidi" w:cstheme="majorBidi"/>
          <w:i/>
          <w:szCs w:val="24"/>
        </w:rPr>
        <w:t>Education</w:t>
      </w:r>
      <w:proofErr w:type="spellEnd"/>
      <w:r w:rsidRPr="00C51646">
        <w:rPr>
          <w:rFonts w:asciiTheme="majorBidi" w:hAnsiTheme="majorBidi" w:cstheme="majorBidi"/>
          <w:i/>
          <w:szCs w:val="24"/>
        </w:rPr>
        <w:t xml:space="preserve"> (IACBE)” </w:t>
      </w:r>
      <w:r w:rsidRPr="00C51646">
        <w:rPr>
          <w:rFonts w:asciiTheme="majorBidi" w:hAnsiTheme="majorBidi" w:cstheme="majorBidi"/>
          <w:szCs w:val="24"/>
        </w:rPr>
        <w:t xml:space="preserve">tarafından </w:t>
      </w:r>
      <w:r w:rsidRPr="0019115B">
        <w:rPr>
          <w:rFonts w:asciiTheme="majorBidi" w:hAnsiTheme="majorBidi" w:cstheme="majorBidi"/>
          <w:szCs w:val="24"/>
        </w:rPr>
        <w:t>akredite</w:t>
      </w:r>
      <w:r w:rsidRPr="00C51646">
        <w:rPr>
          <w:rFonts w:asciiTheme="majorBidi" w:hAnsiTheme="majorBidi" w:cstheme="majorBidi"/>
          <w:szCs w:val="24"/>
        </w:rPr>
        <w:t xml:space="preserve"> edilmek için başvuru yapılmıştır ve </w:t>
      </w:r>
      <w:r w:rsidR="0035298D" w:rsidRPr="00C51646">
        <w:rPr>
          <w:rFonts w:asciiTheme="majorBidi" w:hAnsiTheme="majorBidi" w:cstheme="majorBidi"/>
          <w:szCs w:val="24"/>
        </w:rPr>
        <w:t>başvuru Temmuz 2022 içinde başarı ile sonuçlanmıştır.</w:t>
      </w:r>
      <w:r w:rsidRPr="00C51646">
        <w:rPr>
          <w:rFonts w:asciiTheme="majorBidi" w:hAnsiTheme="majorBidi" w:cstheme="majorBidi"/>
          <w:szCs w:val="24"/>
        </w:rPr>
        <w:t xml:space="preserve">  Akreditasyon süreci kapsamında bu süreçler takip edilmiş ve gerekli yeterlilikler yerine getirilmiştir. </w:t>
      </w:r>
      <w:r w:rsidRPr="00C51646">
        <w:rPr>
          <w:rFonts w:asciiTheme="majorBidi" w:hAnsiTheme="majorBidi" w:cstheme="majorBidi"/>
          <w:bCs/>
          <w:szCs w:val="24"/>
        </w:rPr>
        <w:t xml:space="preserve"> </w:t>
      </w:r>
      <w:r w:rsidR="00D41080">
        <w:rPr>
          <w:rFonts w:asciiTheme="majorBidi" w:hAnsiTheme="majorBidi" w:cstheme="majorBidi"/>
          <w:bCs/>
          <w:szCs w:val="24"/>
        </w:rPr>
        <w:t>Buna ek olarak bölümümüz TYÇ logosunu da Mayıs 2024 tarihi itibariyle almıştır</w:t>
      </w:r>
      <w:r w:rsidR="009838A4">
        <w:rPr>
          <w:rFonts w:asciiTheme="majorBidi" w:hAnsiTheme="majorBidi" w:cstheme="majorBidi"/>
          <w:bCs/>
          <w:szCs w:val="24"/>
        </w:rPr>
        <w:t xml:space="preserve"> </w:t>
      </w:r>
      <w:r w:rsidR="009838A4" w:rsidRPr="009838A4">
        <w:rPr>
          <w:rFonts w:asciiTheme="majorBidi" w:hAnsiTheme="majorBidi" w:cstheme="majorBidi"/>
          <w:b/>
          <w:szCs w:val="24"/>
        </w:rPr>
        <w:t>(EK 2.3.4. ve EK 2.3.5.).</w:t>
      </w:r>
    </w:p>
    <w:p w14:paraId="188F134B" w14:textId="77777777" w:rsidR="003A48E8" w:rsidRDefault="003A48E8" w:rsidP="00BB2598">
      <w:pPr>
        <w:autoSpaceDE w:val="0"/>
        <w:autoSpaceDN w:val="0"/>
        <w:adjustRightInd w:val="0"/>
        <w:spacing w:after="0" w:line="240" w:lineRule="auto"/>
        <w:jc w:val="both"/>
        <w:rPr>
          <w:rFonts w:asciiTheme="majorBidi" w:hAnsiTheme="majorBidi" w:cstheme="majorBidi"/>
          <w:bCs/>
          <w:szCs w:val="24"/>
        </w:rPr>
      </w:pPr>
    </w:p>
    <w:p w14:paraId="313EBCA4" w14:textId="37BA64C5" w:rsidR="009838A4" w:rsidRPr="00C51646" w:rsidRDefault="009838A4" w:rsidP="009838A4">
      <w:pPr>
        <w:autoSpaceDE w:val="0"/>
        <w:autoSpaceDN w:val="0"/>
        <w:adjustRightInd w:val="0"/>
        <w:spacing w:after="0" w:line="240" w:lineRule="auto"/>
        <w:jc w:val="center"/>
        <w:rPr>
          <w:rFonts w:asciiTheme="majorBidi" w:hAnsiTheme="majorBidi" w:cstheme="majorBidi"/>
          <w:bCs/>
          <w:szCs w:val="24"/>
        </w:rPr>
      </w:pPr>
      <w:r>
        <w:rPr>
          <w:rFonts w:asciiTheme="majorBidi" w:hAnsiTheme="majorBidi" w:cstheme="majorBidi"/>
          <w:bCs/>
          <w:szCs w:val="24"/>
        </w:rPr>
        <w:object w:dxaOrig="1504" w:dyaOrig="982" w14:anchorId="2D3E8347">
          <v:shape id="_x0000_i1034" type="#_x0000_t75" style="width:75pt;height:48.75pt" o:ole="">
            <v:imagedata r:id="rId44" o:title=""/>
          </v:shape>
          <o:OLEObject Type="Embed" ProgID="Package" ShapeID="_x0000_i1034" DrawAspect="Icon" ObjectID="_1819004034" r:id="rId45"/>
        </w:object>
      </w:r>
      <w:r>
        <w:rPr>
          <w:rFonts w:asciiTheme="majorBidi" w:hAnsiTheme="majorBidi" w:cstheme="majorBidi"/>
          <w:bCs/>
          <w:szCs w:val="24"/>
        </w:rPr>
        <w:object w:dxaOrig="1504" w:dyaOrig="982" w14:anchorId="10DC5628">
          <v:shape id="_x0000_i1035" type="#_x0000_t75" style="width:75pt;height:48.75pt" o:ole="">
            <v:imagedata r:id="rId46" o:title=""/>
          </v:shape>
          <o:OLEObject Type="Embed" ProgID="Excel.Sheet.12" ShapeID="_x0000_i1035" DrawAspect="Icon" ObjectID="_1819004035" r:id="rId47"/>
        </w:object>
      </w:r>
    </w:p>
    <w:p w14:paraId="43E3D4E0"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2.4. </w:t>
      </w:r>
      <w:r w:rsidRPr="00C51646">
        <w:rPr>
          <w:rFonts w:asciiTheme="majorBidi" w:hAnsiTheme="majorBidi" w:cstheme="majorBidi"/>
          <w:b/>
          <w:szCs w:val="24"/>
        </w:rPr>
        <w:t xml:space="preserve">Mezuniyet aşamasına gelen öğrencilerin program çıktılarında öngörülen bilgi, beceri ve davranışları kazandıkları kanıtlanmalıdır. </w:t>
      </w:r>
    </w:p>
    <w:p w14:paraId="166A6ACC"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p>
    <w:p w14:paraId="0B8FCA49" w14:textId="77777777" w:rsidR="003A48E8" w:rsidRPr="00C51646" w:rsidRDefault="003A48E8" w:rsidP="00BB2598">
      <w:pPr>
        <w:autoSpaceDE w:val="0"/>
        <w:autoSpaceDN w:val="0"/>
        <w:adjustRightInd w:val="0"/>
        <w:spacing w:line="240" w:lineRule="auto"/>
        <w:ind w:firstLine="709"/>
        <w:jc w:val="both"/>
        <w:rPr>
          <w:rFonts w:asciiTheme="majorBidi" w:hAnsiTheme="majorBidi" w:cstheme="majorBidi"/>
          <w:bCs/>
          <w:szCs w:val="24"/>
        </w:rPr>
      </w:pPr>
      <w:r w:rsidRPr="00C51646">
        <w:rPr>
          <w:rFonts w:asciiTheme="majorBidi" w:hAnsiTheme="majorBidi" w:cstheme="majorBidi"/>
          <w:bCs/>
          <w:szCs w:val="24"/>
        </w:rPr>
        <w:t>Bir programda öğrencilerin mezuniyet aşamasında kazanmaları beklenen bilgi, beceri ve davranışlara sahip olup olmadıklarına ve mezun olup olmamaları konusundaki en önemli gösterge ve karar verici öğretim üyeleri ve öğretim üyelerinin bu konudaki deneyimleridir. Buna ek olarak kullanılan göstergeler de bulunmaktadır.</w:t>
      </w:r>
    </w:p>
    <w:p w14:paraId="26501283" w14:textId="77777777" w:rsidR="000119AE" w:rsidRPr="001C5FC0" w:rsidRDefault="003A48E8" w:rsidP="00BB2598">
      <w:pPr>
        <w:spacing w:after="0" w:line="240" w:lineRule="auto"/>
        <w:ind w:firstLine="709"/>
        <w:jc w:val="both"/>
        <w:rPr>
          <w:rFonts w:asciiTheme="majorBidi" w:hAnsiTheme="majorBidi" w:cstheme="majorBidi"/>
          <w:b/>
          <w:bCs/>
          <w:szCs w:val="24"/>
        </w:rPr>
      </w:pPr>
      <w:r w:rsidRPr="00C51646">
        <w:rPr>
          <w:rFonts w:asciiTheme="majorBidi" w:hAnsiTheme="majorBidi" w:cstheme="majorBidi"/>
          <w:szCs w:val="24"/>
        </w:rPr>
        <w:t>Mezuniyet aşamasına gelen öğrencilerin program çıktılarında öngörülen bilgi, beceri ve davranışları ne ölçüde kazandığı, mezuniyet aşamasına gelmiş olan öğrencilere yapılan anket soruları ve verile</w:t>
      </w:r>
      <w:r w:rsidR="001C5FC0">
        <w:rPr>
          <w:rFonts w:asciiTheme="majorBidi" w:hAnsiTheme="majorBidi" w:cstheme="majorBidi"/>
          <w:szCs w:val="24"/>
        </w:rPr>
        <w:t>n cevaplarla takip edilmektedir. Buna ek olarak</w:t>
      </w:r>
      <w:r w:rsidRPr="00C51646">
        <w:rPr>
          <w:rFonts w:asciiTheme="majorBidi" w:hAnsiTheme="majorBidi" w:cstheme="majorBidi"/>
          <w:b/>
          <w:bCs/>
          <w:szCs w:val="24"/>
        </w:rPr>
        <w:t xml:space="preserve"> </w:t>
      </w:r>
      <w:r w:rsidR="001C5FC0">
        <w:rPr>
          <w:rFonts w:asciiTheme="majorBidi" w:hAnsiTheme="majorBidi" w:cstheme="majorBidi"/>
          <w:b/>
          <w:bCs/>
          <w:szCs w:val="24"/>
        </w:rPr>
        <w:t>a</w:t>
      </w:r>
      <w:r w:rsidRPr="00C51646">
        <w:rPr>
          <w:rFonts w:asciiTheme="majorBidi" w:hAnsiTheme="majorBidi" w:cstheme="majorBidi"/>
          <w:szCs w:val="24"/>
        </w:rPr>
        <w:t xml:space="preserve">nketin ilk bölümündeki 9 soru program çıktılarına ulaşma düzeylerini ölçmektedir ve öğrencilerin ankete vermiş oldukları cevaplara göre program çıktılarına ulaşma düzeyleri takip edilmektedir </w:t>
      </w:r>
      <w:r w:rsidR="001C5FC0">
        <w:rPr>
          <w:rFonts w:asciiTheme="majorBidi" w:hAnsiTheme="majorBidi" w:cstheme="majorBidi"/>
          <w:b/>
          <w:bCs/>
          <w:szCs w:val="24"/>
        </w:rPr>
        <w:t>(EK 2.4.1</w:t>
      </w:r>
      <w:r w:rsidRPr="00C51646">
        <w:rPr>
          <w:rFonts w:asciiTheme="majorBidi" w:hAnsiTheme="majorBidi" w:cstheme="majorBidi"/>
          <w:b/>
          <w:bCs/>
          <w:szCs w:val="24"/>
        </w:rPr>
        <w:t>).</w:t>
      </w:r>
      <w:r w:rsidRPr="00C51646">
        <w:rPr>
          <w:rFonts w:asciiTheme="majorBidi" w:hAnsiTheme="majorBidi" w:cstheme="majorBidi"/>
          <w:szCs w:val="24"/>
        </w:rPr>
        <w:t xml:space="preserve"> </w:t>
      </w:r>
    </w:p>
    <w:bookmarkStart w:id="14" w:name="_MON_1781001991"/>
    <w:bookmarkEnd w:id="14"/>
    <w:p w14:paraId="68E2E3B5" w14:textId="5E9BC032" w:rsidR="000119AE" w:rsidRDefault="00DA3D3B" w:rsidP="00D24D19">
      <w:pPr>
        <w:spacing w:after="0" w:line="240" w:lineRule="auto"/>
        <w:jc w:val="center"/>
        <w:rPr>
          <w:rFonts w:asciiTheme="majorBidi" w:hAnsiTheme="majorBidi" w:cstheme="majorBidi"/>
          <w:szCs w:val="24"/>
        </w:rPr>
      </w:pPr>
      <w:r>
        <w:rPr>
          <w:rFonts w:asciiTheme="majorBidi" w:hAnsiTheme="majorBidi" w:cstheme="majorBidi"/>
          <w:b/>
          <w:bCs/>
          <w:szCs w:val="24"/>
        </w:rPr>
        <w:object w:dxaOrig="1748" w:dyaOrig="1132" w14:anchorId="6BCFFA7E">
          <v:shape id="_x0000_i1036" type="#_x0000_t75" style="width:87.75pt;height:56.25pt" o:ole="">
            <v:imagedata r:id="rId48" o:title=""/>
          </v:shape>
          <o:OLEObject Type="Embed" ProgID="Word.Document.12" ShapeID="_x0000_i1036" DrawAspect="Icon" ObjectID="_1819004036" r:id="rId49">
            <o:FieldCodes>\s</o:FieldCodes>
          </o:OLEObject>
        </w:object>
      </w:r>
    </w:p>
    <w:p w14:paraId="145F4B82" w14:textId="7EE33B37" w:rsidR="008E2E23" w:rsidRDefault="003A48E8" w:rsidP="00E44E74">
      <w:pPr>
        <w:spacing w:after="0" w:line="240" w:lineRule="auto"/>
        <w:ind w:firstLine="709"/>
        <w:jc w:val="both"/>
        <w:rPr>
          <w:rFonts w:asciiTheme="majorBidi" w:hAnsiTheme="majorBidi" w:cstheme="majorBidi"/>
          <w:szCs w:val="24"/>
        </w:rPr>
      </w:pPr>
      <w:r w:rsidRPr="003C7450">
        <w:rPr>
          <w:rFonts w:asciiTheme="majorBidi" w:hAnsiTheme="majorBidi" w:cstheme="majorBidi"/>
          <w:szCs w:val="24"/>
        </w:rPr>
        <w:t xml:space="preserve">Program çıktılarına erişme düzeyini takip etme amacı ile oluşturulması planlanan ‘mezuniyet takip sistemi’ ile ilgili çalışmalar ise devam etmektedir. </w:t>
      </w:r>
      <w:r w:rsidR="00E44E74" w:rsidRPr="00E44E74">
        <w:rPr>
          <w:rFonts w:asciiTheme="majorBidi" w:hAnsiTheme="majorBidi" w:cstheme="majorBidi"/>
          <w:i/>
          <w:iCs/>
          <w:szCs w:val="24"/>
        </w:rPr>
        <w:t xml:space="preserve">‘’Çıkış Anketlerine Verilen Cevaplara Göre Program Çıktılarına Ulaşma Düzeyleri’’ </w:t>
      </w:r>
      <w:r w:rsidR="00E44E74" w:rsidRPr="00BA29F0">
        <w:rPr>
          <w:rFonts w:asciiTheme="majorBidi" w:hAnsiTheme="majorBidi" w:cstheme="majorBidi"/>
          <w:szCs w:val="24"/>
        </w:rPr>
        <w:t xml:space="preserve">ile </w:t>
      </w:r>
      <w:r w:rsidR="00E44E74" w:rsidRPr="00E44E74">
        <w:rPr>
          <w:rFonts w:asciiTheme="majorBidi" w:hAnsiTheme="majorBidi" w:cstheme="majorBidi"/>
          <w:i/>
          <w:iCs/>
          <w:szCs w:val="24"/>
        </w:rPr>
        <w:t xml:space="preserve">‘’Çıkış Anketlerine Verilen Cevaplara Göre Öğrenme Ortamı Değerlendirmeleri’’ </w:t>
      </w:r>
      <w:r w:rsidR="00E44E74" w:rsidRPr="00BA29F0">
        <w:rPr>
          <w:rFonts w:asciiTheme="majorBidi" w:hAnsiTheme="majorBidi" w:cstheme="majorBidi"/>
          <w:szCs w:val="24"/>
        </w:rPr>
        <w:t>başlıklı ankette yer alan sorular, program çıktılarına göre 2022 yılında tekrar düzenlenmiştir. Buna göre, Tablo 11 ve Tablo 12’de 2022 yılından itibaren güncellenmiş anket biçimine göre elde edilen ve 2024-2025 akademik yılına kadar olan dönemi kapsayan güncel ortalamalar; Tablo 13 ve Tablo 14’te ise 2022 yılı öncesine ait çıkış anketi ortalamaları yer almaktadır</w:t>
      </w:r>
      <w:r w:rsidR="00E44E74" w:rsidRPr="00BA29F0">
        <w:rPr>
          <w:rFonts w:asciiTheme="majorBidi" w:hAnsiTheme="majorBidi" w:cstheme="majorBidi"/>
          <w:b/>
          <w:bCs/>
          <w:szCs w:val="24"/>
        </w:rPr>
        <w:t xml:space="preserve"> </w:t>
      </w:r>
      <w:r w:rsidR="00E44E74" w:rsidRPr="00E44E74">
        <w:rPr>
          <w:rFonts w:asciiTheme="majorBidi" w:hAnsiTheme="majorBidi" w:cstheme="majorBidi"/>
          <w:b/>
          <w:bCs/>
          <w:szCs w:val="24"/>
        </w:rPr>
        <w:t>(EK 2.4.2.).</w:t>
      </w:r>
      <w:r w:rsidR="00BA29F0">
        <w:rPr>
          <w:rFonts w:asciiTheme="majorBidi" w:hAnsiTheme="majorBidi" w:cstheme="majorBidi"/>
          <w:b/>
          <w:bCs/>
          <w:szCs w:val="24"/>
        </w:rPr>
        <w:t xml:space="preserve"> </w:t>
      </w:r>
      <w:r w:rsidR="009D63C9" w:rsidRPr="003C7450">
        <w:rPr>
          <w:rFonts w:asciiTheme="majorBidi" w:hAnsiTheme="majorBidi" w:cstheme="majorBidi"/>
          <w:szCs w:val="24"/>
        </w:rPr>
        <w:t>Bu anketlere verilen cevaplar ile program çıktılarına ulaşma düzeyleri takip edilmektedir.</w:t>
      </w:r>
      <w:r w:rsidR="00290959" w:rsidRPr="003C7450">
        <w:rPr>
          <w:rFonts w:asciiTheme="majorBidi" w:hAnsiTheme="majorBidi" w:cstheme="majorBidi"/>
          <w:szCs w:val="24"/>
        </w:rPr>
        <w:t xml:space="preserve"> Çıkış anketleri IACBE akreditasyonu kapsamında yapılan çalışmalar ile bağlantılı olarak akreditasyonun gerektirdiği ölçütlere göre güncellenmiştir.</w:t>
      </w:r>
    </w:p>
    <w:bookmarkStart w:id="15" w:name="_MON_1817934117"/>
    <w:bookmarkEnd w:id="15"/>
    <w:p w14:paraId="30129AAF" w14:textId="2D6AB918" w:rsidR="007135A1" w:rsidRPr="007135A1" w:rsidRDefault="00BA29F0" w:rsidP="00F628FD">
      <w:pPr>
        <w:spacing w:after="0" w:line="240" w:lineRule="auto"/>
        <w:ind w:firstLine="709"/>
        <w:jc w:val="center"/>
        <w:rPr>
          <w:rFonts w:asciiTheme="majorBidi" w:hAnsiTheme="majorBidi" w:cstheme="majorBidi"/>
          <w:szCs w:val="24"/>
        </w:rPr>
      </w:pPr>
      <w:r w:rsidRPr="00BA29F0">
        <w:rPr>
          <w:rFonts w:asciiTheme="majorBidi" w:hAnsiTheme="majorBidi" w:cstheme="majorBidi"/>
          <w:szCs w:val="24"/>
        </w:rPr>
        <w:object w:dxaOrig="1504" w:dyaOrig="982" w14:anchorId="4F33C80B">
          <v:shape id="_x0000_i1037" type="#_x0000_t75" style="width:75pt;height:48.75pt" o:ole="">
            <v:imagedata r:id="rId50" o:title=""/>
          </v:shape>
          <o:OLEObject Type="Embed" ProgID="Word.Document.12" ShapeID="_x0000_i1037" DrawAspect="Icon" ObjectID="_1819004037" r:id="rId51">
            <o:FieldCodes>\s</o:FieldCodes>
          </o:OLEObject>
        </w:object>
      </w:r>
    </w:p>
    <w:p w14:paraId="26E06B75" w14:textId="77777777" w:rsidR="005013A5" w:rsidRPr="00C51646" w:rsidRDefault="005013A5" w:rsidP="00BB2598">
      <w:pPr>
        <w:spacing w:after="0" w:line="240" w:lineRule="auto"/>
        <w:jc w:val="both"/>
        <w:rPr>
          <w:rFonts w:cs="Times New Roman"/>
          <w:b/>
          <w:bCs/>
          <w:szCs w:val="24"/>
        </w:rPr>
      </w:pPr>
    </w:p>
    <w:p w14:paraId="0A8727F2" w14:textId="77777777" w:rsidR="000119AE" w:rsidRDefault="003A48E8" w:rsidP="00BB2598">
      <w:pPr>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Ayrıca 4. Sınıfın ilk döneminde uygulanan ‘İşletme Simülasyonu’ dersi ile öğrencilerin program çıktılarına ulaşma düzeyleri aldıkları notlara göre değerlendirilmektedir. Değerlendirme ölçeğinin </w:t>
      </w:r>
      <w:r w:rsidRPr="00C51646">
        <w:rPr>
          <w:rFonts w:asciiTheme="majorBidi" w:hAnsiTheme="majorBidi" w:cstheme="majorBidi"/>
          <w:b/>
          <w:bCs/>
          <w:szCs w:val="24"/>
        </w:rPr>
        <w:t xml:space="preserve">(EK 2.4.3) </w:t>
      </w:r>
      <w:r w:rsidRPr="00C51646">
        <w:rPr>
          <w:rFonts w:asciiTheme="majorBidi" w:hAnsiTheme="majorBidi" w:cstheme="majorBidi"/>
          <w:szCs w:val="24"/>
        </w:rPr>
        <w:t xml:space="preserve">her bir maddesi ile program çıktılarına ulaşma düzeyleri, öğrencilerin aldıkları notlar ile takip edilmekte ve değerlendirme ölçeği gerekli görüldüğünde güncellenmektedir. </w:t>
      </w:r>
    </w:p>
    <w:bookmarkStart w:id="16" w:name="_MON_1781002404"/>
    <w:bookmarkEnd w:id="16"/>
    <w:p w14:paraId="7E142A7B" w14:textId="32222C9F" w:rsidR="000119AE" w:rsidRDefault="00A35AA1" w:rsidP="00D24D19">
      <w:pPr>
        <w:spacing w:after="0" w:line="240" w:lineRule="auto"/>
        <w:jc w:val="center"/>
        <w:rPr>
          <w:rFonts w:asciiTheme="majorBidi" w:hAnsiTheme="majorBidi" w:cstheme="majorBidi"/>
          <w:szCs w:val="24"/>
        </w:rPr>
      </w:pPr>
      <w:r>
        <w:rPr>
          <w:rFonts w:asciiTheme="majorBidi" w:hAnsiTheme="majorBidi" w:cstheme="majorBidi"/>
          <w:szCs w:val="24"/>
        </w:rPr>
        <w:object w:dxaOrig="1541" w:dyaOrig="1000" w14:anchorId="15932705">
          <v:shape id="_x0000_i1038" type="#_x0000_t75" style="width:77.25pt;height:50.25pt" o:ole="">
            <v:imagedata r:id="rId52" o:title=""/>
          </v:shape>
          <o:OLEObject Type="Embed" ProgID="Word.Document.12" ShapeID="_x0000_i1038" DrawAspect="Icon" ObjectID="_1819004038" r:id="rId53">
            <o:FieldCodes>\s</o:FieldCodes>
          </o:OLEObject>
        </w:object>
      </w:r>
    </w:p>
    <w:p w14:paraId="66AE9A08" w14:textId="77777777" w:rsidR="00766708" w:rsidRPr="000119AE" w:rsidRDefault="00795561" w:rsidP="00BB2598">
      <w:pPr>
        <w:spacing w:after="0" w:line="240" w:lineRule="auto"/>
        <w:ind w:firstLine="709"/>
        <w:jc w:val="both"/>
        <w:rPr>
          <w:rFonts w:asciiTheme="majorBidi" w:hAnsiTheme="majorBidi" w:cstheme="majorBidi"/>
          <w:b/>
          <w:bCs/>
          <w:szCs w:val="24"/>
        </w:rPr>
      </w:pPr>
      <w:r w:rsidRPr="00C51646">
        <w:rPr>
          <w:rFonts w:asciiTheme="majorBidi" w:hAnsiTheme="majorBidi" w:cstheme="majorBidi"/>
          <w:szCs w:val="24"/>
        </w:rPr>
        <w:t xml:space="preserve">Dersin değerlendirme ölçeği ve ölçtüğü program çıktıları </w:t>
      </w:r>
      <w:r w:rsidR="00434621" w:rsidRPr="00434621">
        <w:rPr>
          <w:rFonts w:asciiTheme="majorBidi" w:hAnsiTheme="majorBidi" w:cstheme="majorBidi"/>
          <w:b/>
          <w:szCs w:val="24"/>
        </w:rPr>
        <w:t>EK 2.4.4</w:t>
      </w:r>
      <w:r w:rsidR="00434621">
        <w:rPr>
          <w:rFonts w:asciiTheme="majorBidi" w:hAnsiTheme="majorBidi" w:cstheme="majorBidi"/>
          <w:szCs w:val="24"/>
        </w:rPr>
        <w:t xml:space="preserve">’de sunulan </w:t>
      </w:r>
      <w:r w:rsidRPr="00C51646">
        <w:rPr>
          <w:rFonts w:asciiTheme="majorBidi" w:hAnsiTheme="majorBidi" w:cstheme="majorBidi"/>
          <w:szCs w:val="24"/>
        </w:rPr>
        <w:t>Tablo 1</w:t>
      </w:r>
      <w:r w:rsidR="00FF38B7" w:rsidRPr="00C51646">
        <w:rPr>
          <w:rFonts w:asciiTheme="majorBidi" w:hAnsiTheme="majorBidi" w:cstheme="majorBidi"/>
          <w:szCs w:val="24"/>
        </w:rPr>
        <w:t>5</w:t>
      </w:r>
      <w:r w:rsidR="00A8463C" w:rsidRPr="00C51646">
        <w:rPr>
          <w:rFonts w:asciiTheme="majorBidi" w:hAnsiTheme="majorBidi" w:cstheme="majorBidi"/>
          <w:szCs w:val="24"/>
        </w:rPr>
        <w:t>’te</w:t>
      </w:r>
      <w:r w:rsidRPr="00C51646">
        <w:rPr>
          <w:rFonts w:asciiTheme="majorBidi" w:hAnsiTheme="majorBidi" w:cstheme="majorBidi"/>
          <w:szCs w:val="24"/>
        </w:rPr>
        <w:t xml:space="preserve"> gösterilmektedir.</w:t>
      </w:r>
    </w:p>
    <w:bookmarkStart w:id="17" w:name="_MON_1763895109"/>
    <w:bookmarkEnd w:id="17"/>
    <w:p w14:paraId="53580DBB" w14:textId="189AA5B9" w:rsidR="00795561" w:rsidRPr="00C51646" w:rsidRDefault="0043383B" w:rsidP="00DB2454">
      <w:pPr>
        <w:spacing w:line="240" w:lineRule="auto"/>
        <w:jc w:val="center"/>
        <w:rPr>
          <w:rFonts w:asciiTheme="majorBidi" w:hAnsiTheme="majorBidi" w:cstheme="majorBidi"/>
          <w:b/>
          <w:bCs/>
          <w:szCs w:val="24"/>
        </w:rPr>
      </w:pPr>
      <w:r>
        <w:rPr>
          <w:rFonts w:asciiTheme="majorBidi" w:hAnsiTheme="majorBidi" w:cstheme="majorBidi"/>
          <w:b/>
          <w:bCs/>
          <w:szCs w:val="24"/>
        </w:rPr>
        <w:object w:dxaOrig="1541" w:dyaOrig="1000" w14:anchorId="01859EE1">
          <v:shape id="_x0000_i1039" type="#_x0000_t75" style="width:77.25pt;height:50.25pt" o:ole="">
            <v:imagedata r:id="rId54" o:title=""/>
          </v:shape>
          <o:OLEObject Type="Embed" ProgID="Word.Document.12" ShapeID="_x0000_i1039" DrawAspect="Icon" ObjectID="_1819004039" r:id="rId55">
            <o:FieldCodes>\s</o:FieldCodes>
          </o:OLEObject>
        </w:object>
      </w:r>
    </w:p>
    <w:p w14:paraId="74139D31" w14:textId="1281AAE6" w:rsidR="003A48E8" w:rsidRPr="00C51646" w:rsidRDefault="003A48E8" w:rsidP="00BB2598">
      <w:pPr>
        <w:spacing w:line="240" w:lineRule="auto"/>
        <w:ind w:firstLine="709"/>
        <w:jc w:val="both"/>
        <w:rPr>
          <w:rFonts w:asciiTheme="majorBidi" w:hAnsiTheme="majorBidi" w:cstheme="majorBidi"/>
          <w:szCs w:val="24"/>
        </w:rPr>
      </w:pPr>
      <w:r w:rsidRPr="00C51646">
        <w:rPr>
          <w:rFonts w:asciiTheme="majorBidi" w:hAnsiTheme="majorBidi" w:cstheme="majorBidi"/>
          <w:bCs/>
          <w:szCs w:val="24"/>
        </w:rPr>
        <w:t xml:space="preserve">Değerlendirme ölçeğinde yer alan birinci ölçüt, </w:t>
      </w:r>
      <w:r w:rsidR="00A43022">
        <w:rPr>
          <w:rFonts w:asciiTheme="majorBidi" w:hAnsiTheme="majorBidi" w:cstheme="majorBidi"/>
          <w:bCs/>
          <w:szCs w:val="24"/>
        </w:rPr>
        <w:t>öğrencilerin hazırladığı</w:t>
      </w:r>
      <w:r w:rsidRPr="00C51646">
        <w:rPr>
          <w:rFonts w:asciiTheme="majorBidi" w:hAnsiTheme="majorBidi" w:cstheme="majorBidi"/>
          <w:bCs/>
          <w:szCs w:val="24"/>
        </w:rPr>
        <w:t xml:space="preserve"> rapor ve sunumlar ile yazılı ve sözlü iletişim becerilerinin ölçülmesine yöneliktir. Bu değerlendirme ölçütü program çıktılarının ilkini karşılamaya yöneliktir. Ders kapsamında öğrencilere bir simülasyon vasıtasıyla işletme kurma ve yönetme becerileri kazandırılması amaçlanmaktadır. Bu kapsamda uygulama, ikinci program çıktısına erişme düzeyini ölçmek için kullanılmaktadır. Öğrencilerin kendi alanlarında güncel bilişim teknolojilerini tanıma ve bu teknolojileri kullanma becerilerini kazanmaları sağlanmaktadır. Uygulamada elde edilen skorlar ile öğrencilerin program çıktısına ulaşma düzeyleri ölçülmekte ve takip edilmektedir. Değerlendirme ölçeğinde yer alan üçüncü ölçütte öğrencilerin hazırladıkları raporda temel işletme kavramlarını açıklamaları ve uygulanan simülasyonda bu kavramları ne şekilde kullandıklarının açıklanması beklenmektedir. Bu ölçüt ile üçüncü program çıktısına ulaşma düzeyleri takip edilmektedir. Ölçekte yer alan dördüncü ölçüt, öğrencilerin simülasyon uygulamasında işletme ile ilgili kararlar alırken sosyal sorumluluk konusunu dikkate almalarını ve raporlarında sosyal sorumluluk kavramını açıklamalarını gerektirmektedir. Bu ölçüt ile dördüncü program çıktısına ulaşma düzeyleri takip edilmektedir.</w:t>
      </w:r>
    </w:p>
    <w:p w14:paraId="2F824DF9" w14:textId="77777777" w:rsidR="003A48E8" w:rsidRPr="00C51646" w:rsidRDefault="003A48E8" w:rsidP="00BB2598">
      <w:pPr>
        <w:autoSpaceDE w:val="0"/>
        <w:autoSpaceDN w:val="0"/>
        <w:adjustRightInd w:val="0"/>
        <w:spacing w:line="240" w:lineRule="auto"/>
        <w:ind w:firstLine="709"/>
        <w:jc w:val="both"/>
        <w:rPr>
          <w:rFonts w:asciiTheme="majorBidi" w:hAnsiTheme="majorBidi" w:cstheme="majorBidi"/>
          <w:bCs/>
          <w:szCs w:val="24"/>
        </w:rPr>
      </w:pPr>
      <w:r w:rsidRPr="00C51646">
        <w:rPr>
          <w:rFonts w:asciiTheme="majorBidi" w:hAnsiTheme="majorBidi" w:cstheme="majorBidi"/>
          <w:bCs/>
          <w:szCs w:val="24"/>
        </w:rPr>
        <w:t xml:space="preserve">Öğrencilerden simülasyon uygulamasında uyguladıkları stratejileri ve işletme ile ilgili temel teorik bilgileri açıkladıkları bir rapor istenmektedir. Bu raporda simülasyonda uyguladıkları stratejilerinin temel teorik kavramlarla nasıl ilişkilendirdiklerinin açıklanması beklenmektedir. Temel teorik bilgiler ile stratejilerini birleştirme ölçütü ile beşinci program çıktısına ulaşma düzeylerinin ölçülmesi sağlanmaktadır.  </w:t>
      </w:r>
    </w:p>
    <w:p w14:paraId="34F615F6" w14:textId="77777777" w:rsidR="003A48E8" w:rsidRPr="00C51646" w:rsidRDefault="003A48E8" w:rsidP="00BB2598">
      <w:pPr>
        <w:autoSpaceDE w:val="0"/>
        <w:autoSpaceDN w:val="0"/>
        <w:adjustRightInd w:val="0"/>
        <w:spacing w:line="240" w:lineRule="auto"/>
        <w:ind w:firstLine="709"/>
        <w:jc w:val="both"/>
        <w:rPr>
          <w:rFonts w:asciiTheme="majorBidi" w:hAnsiTheme="majorBidi" w:cstheme="majorBidi"/>
          <w:bCs/>
          <w:szCs w:val="24"/>
        </w:rPr>
      </w:pPr>
      <w:r w:rsidRPr="00C51646">
        <w:rPr>
          <w:rFonts w:asciiTheme="majorBidi" w:hAnsiTheme="majorBidi" w:cstheme="majorBidi"/>
          <w:bCs/>
          <w:szCs w:val="24"/>
        </w:rPr>
        <w:t xml:space="preserve">Öğrencilere takımlar halinde bir simülasyon uygulaması yaptırılarak takım çalışması, insan ilişkileri ve takım çalışmalarında sorumluluklarını yerine getirme becerilerinin kazandırılması amaçlanmaktadır ve bu ölçüt ile altıncı program çıktısına ulaşma düzeyleri takip edilmektedir. </w:t>
      </w:r>
    </w:p>
    <w:p w14:paraId="5FB5434D" w14:textId="77777777" w:rsidR="003A48E8" w:rsidRPr="00C51646" w:rsidRDefault="003A48E8" w:rsidP="00BB2598">
      <w:pPr>
        <w:autoSpaceDE w:val="0"/>
        <w:autoSpaceDN w:val="0"/>
        <w:adjustRightInd w:val="0"/>
        <w:spacing w:line="240" w:lineRule="auto"/>
        <w:ind w:firstLine="709"/>
        <w:jc w:val="both"/>
        <w:rPr>
          <w:rFonts w:asciiTheme="majorBidi" w:hAnsiTheme="majorBidi" w:cstheme="majorBidi"/>
          <w:bCs/>
          <w:szCs w:val="24"/>
        </w:rPr>
      </w:pPr>
      <w:r w:rsidRPr="00C51646">
        <w:rPr>
          <w:rFonts w:asciiTheme="majorBidi" w:hAnsiTheme="majorBidi" w:cstheme="majorBidi"/>
          <w:bCs/>
          <w:szCs w:val="24"/>
        </w:rPr>
        <w:t xml:space="preserve">Simülasyon uygulaması ile öğrencilere bir işletmenin temel fonksiyonlarının (üretim, pazarlama, finans, insan kaynakları) kullanılabileceği bir uygulama yaptırılmaktadır. Bu uygulamada öğrencilerin bu fonksiyonları kullanma şekilleri ve kullanma becerileri takip edilmekte ve öğrencilerden raporlarında bu fonksiyonları nasıl kullandıklarının açıklanması beklenmektedir. Bu ölçüt ile de öğrencilerin yedinci program çıktısına ulaşma düzeyleri takip </w:t>
      </w:r>
      <w:r w:rsidRPr="00C51646">
        <w:rPr>
          <w:rFonts w:asciiTheme="majorBidi" w:hAnsiTheme="majorBidi" w:cstheme="majorBidi"/>
          <w:bCs/>
          <w:szCs w:val="24"/>
        </w:rPr>
        <w:lastRenderedPageBreak/>
        <w:t xml:space="preserve">edilmektedir. Ayrıca öğrencilerden simülasyon esnasında işletme yönetimini nasıl sağladıklarının açıklanması istenmekte ve bununla sekizinci program çıktısının ölçülmesi sağlanmaktadır. Son olarak değerlendirme ölçeğinin dokuzuncu ölçütü ile öğrencilerden simülasyon esnasında işletmeye dair ortaya çıkan problemleri çözme şekilleri ve uygulamayı başarılı bir şekilde tamamlamak için başvurdukları stratejileri anlatmaları istenmektedir. Böylece, öğrencilerin analitik düşünme becerilerinin ölçülmesi ve dokuzuncu program çıktısına ne derecede ulaştıklarının takip edilmesi sağlanmaktadır. </w:t>
      </w:r>
    </w:p>
    <w:p w14:paraId="47E3BF02" w14:textId="77777777" w:rsidR="000119AE" w:rsidRDefault="000119AE" w:rsidP="00DB2454">
      <w:pPr>
        <w:autoSpaceDE w:val="0"/>
        <w:autoSpaceDN w:val="0"/>
        <w:adjustRightInd w:val="0"/>
        <w:spacing w:after="0" w:line="240" w:lineRule="auto"/>
        <w:jc w:val="both"/>
        <w:rPr>
          <w:rFonts w:asciiTheme="majorBidi" w:hAnsiTheme="majorBidi" w:cstheme="majorBidi"/>
          <w:bCs/>
          <w:szCs w:val="24"/>
        </w:rPr>
      </w:pPr>
    </w:p>
    <w:p w14:paraId="072387FF" w14:textId="790B1061" w:rsidR="003A48E8" w:rsidRDefault="003A48E8" w:rsidP="00DB7EA8">
      <w:pPr>
        <w:autoSpaceDE w:val="0"/>
        <w:autoSpaceDN w:val="0"/>
        <w:adjustRightInd w:val="0"/>
        <w:spacing w:after="0" w:line="240" w:lineRule="auto"/>
        <w:ind w:firstLine="709"/>
        <w:jc w:val="both"/>
        <w:rPr>
          <w:rFonts w:asciiTheme="majorBidi" w:hAnsiTheme="majorBidi" w:cstheme="majorBidi"/>
          <w:bCs/>
          <w:szCs w:val="24"/>
        </w:rPr>
      </w:pPr>
      <w:r w:rsidRPr="00C51646">
        <w:rPr>
          <w:rFonts w:asciiTheme="majorBidi" w:hAnsiTheme="majorBidi" w:cstheme="majorBidi"/>
          <w:bCs/>
          <w:szCs w:val="24"/>
        </w:rPr>
        <w:t>İşletme Simülasyonu, Staj ve Girişimcilik dersi ile ilgili değerlendirme sonuçlarından oluşturulan program çıktılarına</w:t>
      </w:r>
      <w:r w:rsidR="00434621">
        <w:rPr>
          <w:rFonts w:asciiTheme="majorBidi" w:hAnsiTheme="majorBidi" w:cstheme="majorBidi"/>
          <w:bCs/>
          <w:szCs w:val="24"/>
        </w:rPr>
        <w:t xml:space="preserve"> </w:t>
      </w:r>
      <w:r w:rsidRPr="00C51646">
        <w:rPr>
          <w:rFonts w:asciiTheme="majorBidi" w:hAnsiTheme="majorBidi" w:cstheme="majorBidi"/>
          <w:bCs/>
          <w:szCs w:val="24"/>
        </w:rPr>
        <w:t xml:space="preserve">ulaşma düzeyleri de </w:t>
      </w:r>
      <w:r w:rsidR="000119AE">
        <w:rPr>
          <w:rFonts w:asciiTheme="majorBidi" w:hAnsiTheme="majorBidi" w:cstheme="majorBidi"/>
          <w:bCs/>
          <w:szCs w:val="24"/>
        </w:rPr>
        <w:t>her yıl için takip edilmektedir.</w:t>
      </w:r>
      <w:r w:rsidR="00DB7EA8">
        <w:rPr>
          <w:rFonts w:asciiTheme="majorBidi" w:hAnsiTheme="majorBidi" w:cstheme="majorBidi"/>
          <w:bCs/>
          <w:szCs w:val="24"/>
        </w:rPr>
        <w:t xml:space="preserve"> </w:t>
      </w:r>
      <w:r w:rsidR="00DB7EA8" w:rsidRPr="00DB7EA8">
        <w:rPr>
          <w:rFonts w:asciiTheme="majorBidi" w:hAnsiTheme="majorBidi" w:cstheme="majorBidi"/>
          <w:bCs/>
          <w:szCs w:val="24"/>
        </w:rPr>
        <w:t>2024-2025 akademik yılı ITL Bölümü verilerine göre</w:t>
      </w:r>
      <w:r w:rsidR="00DB7EA8">
        <w:rPr>
          <w:rFonts w:asciiTheme="majorBidi" w:hAnsiTheme="majorBidi" w:cstheme="majorBidi"/>
          <w:bCs/>
          <w:szCs w:val="24"/>
        </w:rPr>
        <w:t>;</w:t>
      </w:r>
      <w:r w:rsidR="00DB7EA8" w:rsidRPr="00DB7EA8">
        <w:rPr>
          <w:rFonts w:asciiTheme="majorBidi" w:hAnsiTheme="majorBidi" w:cstheme="majorBidi"/>
          <w:bCs/>
          <w:szCs w:val="24"/>
        </w:rPr>
        <w:t xml:space="preserve"> İşletme Simülasyonu dersi, öğrencilerin profesyonel iletişim ve sunum becerilerini geliştirdiklerini, etik ve sosyal sorumluluk bilinci kazandıklarını, teorik bilgileri uygulamayla bütünleştirebildiklerini ve analitik/eleştirel düşünme yeteneklerini kullanarak sorun çözme becerilerinde öne çıktıklarını göstermektedir. Staj dersi verileri ise, öğrencilerin karşılaşılan sorunlara çözüm geliştirme ve karar destek araçlarını kullanma, teorik bilgileri iş yaşamındaki uygulamalarla bütünleştirme, takım çalışması, liderlik ve iletişim becerilerini geliştirme, işletme fonksiyonlarını bütüncül olarak kavrama ve analitik/eleştirel düşünme becerileriyle iş problemlerine çözüm üretme konularında önemli kazanımlar elde ettiklerini ortaya koymaktadır. Genel olarak değerlendirildiğinde, İşletme Simülasyonu dersi öğrencilerin akademik ve analitik yeterliliklerini; Staj dersi ise mesleki entegrasyon ve sektörel deneyimlerini güçlendirdiğini yansıtmaktadır. Bu sonuçlar, her iki dersin de ITL Bölümü program çıktılarının gerçekleştirilmesine birbirini tamamlayıcı katkılar sunduğunu göstermektedir</w:t>
      </w:r>
      <w:r w:rsidR="00DB7EA8" w:rsidRPr="00DB7EA8">
        <w:rPr>
          <w:rFonts w:asciiTheme="majorBidi" w:hAnsiTheme="majorBidi" w:cstheme="majorBidi"/>
          <w:b/>
          <w:bCs/>
          <w:szCs w:val="24"/>
        </w:rPr>
        <w:t xml:space="preserve"> </w:t>
      </w:r>
      <w:r w:rsidR="00DB7EA8" w:rsidRPr="00434621">
        <w:rPr>
          <w:rFonts w:asciiTheme="majorBidi" w:hAnsiTheme="majorBidi" w:cstheme="majorBidi"/>
          <w:b/>
          <w:bCs/>
          <w:szCs w:val="24"/>
        </w:rPr>
        <w:t>(EK 2.4.5)</w:t>
      </w:r>
      <w:r w:rsidR="00DB7EA8">
        <w:rPr>
          <w:rFonts w:asciiTheme="majorBidi" w:hAnsiTheme="majorBidi" w:cstheme="majorBidi"/>
          <w:b/>
          <w:bCs/>
          <w:szCs w:val="24"/>
        </w:rPr>
        <w:t>.</w:t>
      </w:r>
    </w:p>
    <w:p w14:paraId="0BF5C28E" w14:textId="77777777" w:rsidR="00DB7EA8" w:rsidRDefault="00DB7EA8" w:rsidP="00BB2598">
      <w:pPr>
        <w:autoSpaceDE w:val="0"/>
        <w:autoSpaceDN w:val="0"/>
        <w:adjustRightInd w:val="0"/>
        <w:spacing w:after="0" w:line="240" w:lineRule="auto"/>
        <w:ind w:firstLine="709"/>
        <w:jc w:val="both"/>
        <w:rPr>
          <w:rFonts w:asciiTheme="majorBidi" w:hAnsiTheme="majorBidi" w:cstheme="majorBidi"/>
          <w:bCs/>
          <w:szCs w:val="24"/>
        </w:rPr>
      </w:pPr>
    </w:p>
    <w:bookmarkStart w:id="18" w:name="_MON_1781002512"/>
    <w:bookmarkEnd w:id="18"/>
    <w:p w14:paraId="7924F40F" w14:textId="2B432DF3" w:rsidR="007E081E" w:rsidRPr="00C51646" w:rsidRDefault="0043383B" w:rsidP="00D24D19">
      <w:pPr>
        <w:autoSpaceDE w:val="0"/>
        <w:autoSpaceDN w:val="0"/>
        <w:adjustRightInd w:val="0"/>
        <w:spacing w:after="0" w:line="240" w:lineRule="auto"/>
        <w:jc w:val="center"/>
        <w:rPr>
          <w:rFonts w:asciiTheme="majorBidi" w:hAnsiTheme="majorBidi" w:cstheme="majorBidi"/>
          <w:bCs/>
          <w:szCs w:val="24"/>
        </w:rPr>
      </w:pPr>
      <w:r w:rsidRPr="008B4CDD">
        <w:rPr>
          <w:rFonts w:asciiTheme="majorBidi" w:hAnsiTheme="majorBidi" w:cstheme="majorBidi"/>
          <w:szCs w:val="24"/>
        </w:rPr>
        <w:object w:dxaOrig="1541" w:dyaOrig="1000" w14:anchorId="7E2CC393">
          <v:shape id="_x0000_i1040" type="#_x0000_t75" style="width:77.25pt;height:50.25pt" o:ole="">
            <v:imagedata r:id="rId56" o:title=""/>
          </v:shape>
          <o:OLEObject Type="Embed" ProgID="Word.Document.12" ShapeID="_x0000_i1040" DrawAspect="Icon" ObjectID="_1819004040" r:id="rId57">
            <o:FieldCodes>\s</o:FieldCodes>
          </o:OLEObject>
        </w:object>
      </w:r>
    </w:p>
    <w:p w14:paraId="19B3ED05" w14:textId="77777777" w:rsidR="00926B83" w:rsidRPr="00F00A3A" w:rsidRDefault="00926B83" w:rsidP="00BB2598">
      <w:pPr>
        <w:pStyle w:val="Balk2"/>
        <w:spacing w:line="240" w:lineRule="auto"/>
        <w:rPr>
          <w:color w:val="auto"/>
        </w:rPr>
      </w:pPr>
      <w:bookmarkStart w:id="19" w:name="_Toc154413346"/>
      <w:r w:rsidRPr="00F00A3A">
        <w:rPr>
          <w:color w:val="auto"/>
        </w:rPr>
        <w:t>ÖLÇÜT 3: EĞİTİM PROGRAMI</w:t>
      </w:r>
      <w:bookmarkEnd w:id="19"/>
      <w:r w:rsidRPr="00F00A3A">
        <w:rPr>
          <w:color w:val="auto"/>
        </w:rPr>
        <w:t xml:space="preserve"> </w:t>
      </w:r>
    </w:p>
    <w:p w14:paraId="26989F2D" w14:textId="77777777" w:rsidR="007E081E" w:rsidRPr="00C51646" w:rsidRDefault="007E081E" w:rsidP="00BB2598">
      <w:pPr>
        <w:autoSpaceDE w:val="0"/>
        <w:autoSpaceDN w:val="0"/>
        <w:adjustRightInd w:val="0"/>
        <w:spacing w:after="0" w:line="240" w:lineRule="auto"/>
        <w:jc w:val="both"/>
        <w:rPr>
          <w:rFonts w:asciiTheme="majorBidi" w:hAnsiTheme="majorBidi" w:cstheme="majorBidi"/>
          <w:b/>
          <w:szCs w:val="24"/>
          <w:u w:val="single"/>
        </w:rPr>
      </w:pPr>
    </w:p>
    <w:p w14:paraId="481F4A54" w14:textId="77777777" w:rsidR="00926B83" w:rsidRPr="00C51646" w:rsidRDefault="00926B83" w:rsidP="00BB2598">
      <w:pPr>
        <w:autoSpaceDE w:val="0"/>
        <w:autoSpaceDN w:val="0"/>
        <w:adjustRightInd w:val="0"/>
        <w:spacing w:after="0" w:line="240" w:lineRule="auto"/>
        <w:jc w:val="both"/>
        <w:rPr>
          <w:rFonts w:asciiTheme="majorBidi" w:hAnsiTheme="majorBidi" w:cstheme="majorBidi"/>
          <w:b/>
          <w:szCs w:val="24"/>
          <w:u w:val="single"/>
        </w:rPr>
      </w:pPr>
      <w:r w:rsidRPr="00C51646">
        <w:rPr>
          <w:rFonts w:asciiTheme="majorBidi" w:hAnsiTheme="majorBidi" w:cstheme="majorBidi"/>
          <w:b/>
          <w:szCs w:val="24"/>
          <w:u w:val="single"/>
        </w:rPr>
        <w:t xml:space="preserve">Tanımlar: </w:t>
      </w:r>
    </w:p>
    <w:p w14:paraId="73734F34" w14:textId="535BF062" w:rsidR="00926B83" w:rsidRPr="00C51646" w:rsidRDefault="00926B83" w:rsidP="00BB2598">
      <w:pPr>
        <w:autoSpaceDE w:val="0"/>
        <w:autoSpaceDN w:val="0"/>
        <w:adjustRightInd w:val="0"/>
        <w:spacing w:line="240" w:lineRule="auto"/>
        <w:jc w:val="both"/>
        <w:rPr>
          <w:rFonts w:asciiTheme="majorBidi" w:hAnsiTheme="majorBidi" w:cstheme="majorBidi"/>
          <w:szCs w:val="24"/>
        </w:rPr>
      </w:pPr>
      <w:r w:rsidRPr="00C51646">
        <w:rPr>
          <w:rFonts w:asciiTheme="majorBidi" w:hAnsiTheme="majorBidi" w:cstheme="majorBidi"/>
          <w:b/>
          <w:szCs w:val="24"/>
        </w:rPr>
        <w:t>Kredi:</w:t>
      </w:r>
      <w:r w:rsidRPr="00C51646">
        <w:rPr>
          <w:rFonts w:asciiTheme="majorBidi" w:hAnsiTheme="majorBidi" w:cstheme="majorBidi"/>
          <w:szCs w:val="24"/>
        </w:rPr>
        <w:t xml:space="preserve"> Bir kredi, yarıyıl boyunca, her hafta düzenli olarak verilen bir saatlik (</w:t>
      </w:r>
      <w:r w:rsidR="00AF5F8C">
        <w:rPr>
          <w:rFonts w:asciiTheme="majorBidi" w:hAnsiTheme="majorBidi" w:cstheme="majorBidi"/>
          <w:szCs w:val="24"/>
        </w:rPr>
        <w:t xml:space="preserve">40 </w:t>
      </w:r>
      <w:r w:rsidRPr="00C51646">
        <w:rPr>
          <w:rFonts w:asciiTheme="majorBidi" w:hAnsiTheme="majorBidi" w:cstheme="majorBidi"/>
          <w:szCs w:val="24"/>
        </w:rPr>
        <w:t xml:space="preserve">dakika) teorik dersin ya da yapılan iki veya üç saatlik uygulama veya laboratuvar çalışmalarının eğitim yüküne eşdeğerdir. </w:t>
      </w:r>
    </w:p>
    <w:p w14:paraId="29B2842A" w14:textId="77777777" w:rsidR="00926B83" w:rsidRPr="00C51646" w:rsidRDefault="00926B83" w:rsidP="00BB2598">
      <w:p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b/>
          <w:szCs w:val="24"/>
        </w:rPr>
        <w:t xml:space="preserve">AKTS Kredisi: </w:t>
      </w:r>
      <w:r w:rsidRPr="00C51646">
        <w:rPr>
          <w:rFonts w:asciiTheme="majorBidi" w:hAnsiTheme="majorBidi" w:cstheme="majorBidi"/>
          <w:szCs w:val="24"/>
        </w:rPr>
        <w:t>Öğrenci iş yüküne dayalı olan ve Avrupa Kredi Transfer Sistemi olarak tanımlanan kredi</w:t>
      </w:r>
      <w:r w:rsidR="00836A42" w:rsidRPr="00C51646">
        <w:rPr>
          <w:rFonts w:asciiTheme="majorBidi" w:hAnsiTheme="majorBidi" w:cstheme="majorBidi"/>
          <w:szCs w:val="24"/>
        </w:rPr>
        <w:t>dir.</w:t>
      </w:r>
    </w:p>
    <w:p w14:paraId="408505EA" w14:textId="77777777" w:rsidR="00F152D9" w:rsidRPr="00C51646" w:rsidRDefault="00F152D9" w:rsidP="00BB2598">
      <w:pPr>
        <w:autoSpaceDE w:val="0"/>
        <w:autoSpaceDN w:val="0"/>
        <w:adjustRightInd w:val="0"/>
        <w:spacing w:after="0" w:line="240" w:lineRule="auto"/>
        <w:jc w:val="both"/>
        <w:rPr>
          <w:rFonts w:asciiTheme="majorBidi" w:hAnsiTheme="majorBidi" w:cstheme="majorBidi"/>
          <w:b/>
          <w:szCs w:val="24"/>
        </w:rPr>
      </w:pPr>
    </w:p>
    <w:p w14:paraId="4A40C6DC" w14:textId="77777777" w:rsidR="00926B83" w:rsidRPr="00C51646" w:rsidRDefault="00926B83"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3.1. </w:t>
      </w:r>
      <w:r w:rsidRPr="00C51646">
        <w:rPr>
          <w:rFonts w:asciiTheme="majorBidi" w:hAnsiTheme="majorBidi" w:cstheme="majorBidi"/>
          <w:b/>
          <w:szCs w:val="24"/>
        </w:rPr>
        <w:t xml:space="preserve">Her programın, eğitim amaçlarını ve çıktılarını destekleyen bir öğretim planı (müfredatı) olmalıdır. </w:t>
      </w:r>
    </w:p>
    <w:p w14:paraId="3219D27F" w14:textId="77777777" w:rsidR="00F152D9" w:rsidRPr="00C51646" w:rsidRDefault="00F152D9" w:rsidP="00BB2598">
      <w:pPr>
        <w:autoSpaceDE w:val="0"/>
        <w:autoSpaceDN w:val="0"/>
        <w:adjustRightInd w:val="0"/>
        <w:spacing w:after="0" w:line="240" w:lineRule="auto"/>
        <w:jc w:val="both"/>
        <w:rPr>
          <w:rFonts w:asciiTheme="majorBidi" w:hAnsiTheme="majorBidi" w:cstheme="majorBidi"/>
          <w:b/>
          <w:szCs w:val="24"/>
        </w:rPr>
      </w:pPr>
    </w:p>
    <w:p w14:paraId="23AD0D2F" w14:textId="77777777" w:rsidR="000119AE" w:rsidRDefault="00926B83" w:rsidP="00BB2598">
      <w:pPr>
        <w:spacing w:after="0" w:line="240" w:lineRule="auto"/>
        <w:jc w:val="both"/>
        <w:rPr>
          <w:rFonts w:asciiTheme="majorBidi" w:hAnsiTheme="majorBidi" w:cstheme="majorBidi"/>
          <w:szCs w:val="24"/>
        </w:rPr>
      </w:pPr>
      <w:r w:rsidRPr="00C51646">
        <w:rPr>
          <w:rFonts w:asciiTheme="majorBidi" w:hAnsiTheme="majorBidi" w:cstheme="majorBidi"/>
          <w:szCs w:val="24"/>
        </w:rPr>
        <w:tab/>
      </w:r>
      <w:r w:rsidR="00EB7CDB" w:rsidRPr="00C51646">
        <w:rPr>
          <w:rFonts w:asciiTheme="majorBidi" w:hAnsiTheme="majorBidi" w:cstheme="majorBidi"/>
          <w:szCs w:val="24"/>
        </w:rPr>
        <w:t>Uluslararası Ticaret ve Lojistik bölümünün eğitim amaçlarını ve çıktılarını destekleyen öğretim planı mevcuttur. Bu plana göre dersler; alan dersleri, ortak zorunlu dersler, alan seçmeli dersler ve ortak seçmeli dersler olmak üzere dört ana gruba ayrılmaktadır. Bu grupların sınıflandırılması sırasıyla</w:t>
      </w:r>
      <w:r w:rsidR="00434621" w:rsidRPr="00434621">
        <w:rPr>
          <w:rFonts w:asciiTheme="majorBidi" w:hAnsiTheme="majorBidi" w:cstheme="majorBidi"/>
          <w:b/>
          <w:bCs/>
          <w:szCs w:val="24"/>
        </w:rPr>
        <w:t xml:space="preserve"> </w:t>
      </w:r>
      <w:r w:rsidR="00434621">
        <w:rPr>
          <w:rFonts w:asciiTheme="majorBidi" w:hAnsiTheme="majorBidi" w:cstheme="majorBidi"/>
          <w:b/>
          <w:bCs/>
          <w:szCs w:val="24"/>
        </w:rPr>
        <w:t>EK 3.1.1</w:t>
      </w:r>
      <w:r w:rsidR="00434621" w:rsidRPr="00C51646">
        <w:rPr>
          <w:rFonts w:asciiTheme="majorBidi" w:hAnsiTheme="majorBidi" w:cstheme="majorBidi"/>
          <w:b/>
          <w:bCs/>
          <w:szCs w:val="24"/>
        </w:rPr>
        <w:t>.</w:t>
      </w:r>
      <w:r w:rsidR="00434621">
        <w:rPr>
          <w:rFonts w:asciiTheme="majorBidi" w:hAnsiTheme="majorBidi" w:cstheme="majorBidi"/>
          <w:b/>
          <w:bCs/>
          <w:szCs w:val="24"/>
        </w:rPr>
        <w:t xml:space="preserve"> </w:t>
      </w:r>
      <w:r w:rsidR="00434621" w:rsidRPr="00434621">
        <w:rPr>
          <w:rFonts w:asciiTheme="majorBidi" w:hAnsiTheme="majorBidi" w:cstheme="majorBidi"/>
          <w:bCs/>
          <w:szCs w:val="24"/>
        </w:rPr>
        <w:t>sunulan</w:t>
      </w:r>
      <w:r w:rsidR="00EB7CDB" w:rsidRPr="00C51646">
        <w:rPr>
          <w:rFonts w:asciiTheme="majorBidi" w:hAnsiTheme="majorBidi" w:cstheme="majorBidi"/>
          <w:szCs w:val="24"/>
        </w:rPr>
        <w:t xml:space="preserve"> Tablo </w:t>
      </w:r>
      <w:r w:rsidR="00541196" w:rsidRPr="00C51646">
        <w:rPr>
          <w:rFonts w:asciiTheme="majorBidi" w:hAnsiTheme="majorBidi" w:cstheme="majorBidi"/>
          <w:szCs w:val="24"/>
        </w:rPr>
        <w:t>1</w:t>
      </w:r>
      <w:r w:rsidR="00FF38B7" w:rsidRPr="00C51646">
        <w:rPr>
          <w:rFonts w:asciiTheme="majorBidi" w:hAnsiTheme="majorBidi" w:cstheme="majorBidi"/>
          <w:szCs w:val="24"/>
        </w:rPr>
        <w:t>6</w:t>
      </w:r>
      <w:r w:rsidR="00EB7CDB" w:rsidRPr="00C51646">
        <w:rPr>
          <w:rFonts w:asciiTheme="majorBidi" w:hAnsiTheme="majorBidi" w:cstheme="majorBidi"/>
          <w:szCs w:val="24"/>
        </w:rPr>
        <w:t xml:space="preserve">, Tablo </w:t>
      </w:r>
      <w:r w:rsidR="00541196" w:rsidRPr="00C51646">
        <w:rPr>
          <w:rFonts w:asciiTheme="majorBidi" w:hAnsiTheme="majorBidi" w:cstheme="majorBidi"/>
          <w:szCs w:val="24"/>
        </w:rPr>
        <w:t>1</w:t>
      </w:r>
      <w:r w:rsidR="00FF38B7" w:rsidRPr="00C51646">
        <w:rPr>
          <w:rFonts w:asciiTheme="majorBidi" w:hAnsiTheme="majorBidi" w:cstheme="majorBidi"/>
          <w:szCs w:val="24"/>
        </w:rPr>
        <w:t>7</w:t>
      </w:r>
      <w:r w:rsidR="00EB7CDB" w:rsidRPr="00C51646">
        <w:rPr>
          <w:rFonts w:asciiTheme="majorBidi" w:hAnsiTheme="majorBidi" w:cstheme="majorBidi"/>
          <w:szCs w:val="24"/>
        </w:rPr>
        <w:t xml:space="preserve">, Tablo </w:t>
      </w:r>
      <w:r w:rsidR="00303633" w:rsidRPr="00C51646">
        <w:rPr>
          <w:rFonts w:asciiTheme="majorBidi" w:hAnsiTheme="majorBidi" w:cstheme="majorBidi"/>
          <w:szCs w:val="24"/>
        </w:rPr>
        <w:t>1</w:t>
      </w:r>
      <w:r w:rsidR="00FF38B7" w:rsidRPr="00C51646">
        <w:rPr>
          <w:rFonts w:asciiTheme="majorBidi" w:hAnsiTheme="majorBidi" w:cstheme="majorBidi"/>
          <w:szCs w:val="24"/>
        </w:rPr>
        <w:t>8</w:t>
      </w:r>
      <w:r w:rsidR="00EB7CDB" w:rsidRPr="00C51646">
        <w:rPr>
          <w:rFonts w:asciiTheme="majorBidi" w:hAnsiTheme="majorBidi" w:cstheme="majorBidi"/>
          <w:szCs w:val="24"/>
        </w:rPr>
        <w:t xml:space="preserve"> ve Tablo </w:t>
      </w:r>
      <w:r w:rsidR="00303633" w:rsidRPr="00C51646">
        <w:rPr>
          <w:rFonts w:asciiTheme="majorBidi" w:hAnsiTheme="majorBidi" w:cstheme="majorBidi"/>
          <w:szCs w:val="24"/>
        </w:rPr>
        <w:t>1</w:t>
      </w:r>
      <w:r w:rsidR="00FF38B7" w:rsidRPr="00C51646">
        <w:rPr>
          <w:rFonts w:asciiTheme="majorBidi" w:hAnsiTheme="majorBidi" w:cstheme="majorBidi"/>
          <w:szCs w:val="24"/>
        </w:rPr>
        <w:t>9</w:t>
      </w:r>
      <w:r w:rsidR="00303633" w:rsidRPr="00C51646">
        <w:rPr>
          <w:rFonts w:asciiTheme="majorBidi" w:hAnsiTheme="majorBidi" w:cstheme="majorBidi"/>
          <w:szCs w:val="24"/>
        </w:rPr>
        <w:t>’</w:t>
      </w:r>
      <w:r w:rsidR="00497BF0" w:rsidRPr="00C51646">
        <w:rPr>
          <w:rFonts w:asciiTheme="majorBidi" w:hAnsiTheme="majorBidi" w:cstheme="majorBidi"/>
          <w:szCs w:val="24"/>
        </w:rPr>
        <w:t>d</w:t>
      </w:r>
      <w:r w:rsidR="00FF38B7" w:rsidRPr="00C51646">
        <w:rPr>
          <w:rFonts w:asciiTheme="majorBidi" w:hAnsiTheme="majorBidi" w:cstheme="majorBidi"/>
          <w:szCs w:val="24"/>
        </w:rPr>
        <w:t>a</w:t>
      </w:r>
      <w:r w:rsidR="00EB7CDB" w:rsidRPr="00C51646">
        <w:rPr>
          <w:rFonts w:asciiTheme="majorBidi" w:hAnsiTheme="majorBidi" w:cstheme="majorBidi"/>
          <w:szCs w:val="24"/>
        </w:rPr>
        <w:t xml:space="preserve"> gösterilmektedir.</w:t>
      </w:r>
      <w:r w:rsidR="008D7727" w:rsidRPr="00C51646">
        <w:rPr>
          <w:rFonts w:asciiTheme="majorBidi" w:hAnsiTheme="majorBidi" w:cstheme="majorBidi"/>
          <w:szCs w:val="24"/>
        </w:rPr>
        <w:t xml:space="preserve"> </w:t>
      </w:r>
      <w:r w:rsidR="00434621">
        <w:rPr>
          <w:rFonts w:asciiTheme="majorBidi" w:hAnsiTheme="majorBidi" w:cstheme="majorBidi"/>
          <w:b/>
          <w:bCs/>
          <w:szCs w:val="24"/>
        </w:rPr>
        <w:t>EK 3.1.2</w:t>
      </w:r>
      <w:r w:rsidR="00434621">
        <w:rPr>
          <w:rFonts w:asciiTheme="majorBidi" w:hAnsiTheme="majorBidi" w:cstheme="majorBidi"/>
          <w:szCs w:val="24"/>
        </w:rPr>
        <w:t xml:space="preserve"> ve </w:t>
      </w:r>
      <w:r w:rsidR="00434621" w:rsidRPr="00434621">
        <w:rPr>
          <w:rFonts w:asciiTheme="majorBidi" w:hAnsiTheme="majorBidi" w:cstheme="majorBidi"/>
          <w:b/>
          <w:szCs w:val="24"/>
        </w:rPr>
        <w:t>EK 3.1.3</w:t>
      </w:r>
      <w:r w:rsidR="00686E9E" w:rsidRPr="00C51646">
        <w:rPr>
          <w:rFonts w:asciiTheme="majorBidi" w:hAnsiTheme="majorBidi" w:cstheme="majorBidi"/>
          <w:szCs w:val="24"/>
        </w:rPr>
        <w:t>’de ise dönemlere göre verilen dersler görülmektedir.</w:t>
      </w:r>
    </w:p>
    <w:bookmarkStart w:id="20" w:name="_MON_1781002667"/>
    <w:bookmarkEnd w:id="20"/>
    <w:p w14:paraId="40DF7CA5" w14:textId="51E7DDDE" w:rsidR="000119AE" w:rsidRDefault="0043383B" w:rsidP="00BB2598">
      <w:pPr>
        <w:spacing w:after="0" w:line="240" w:lineRule="auto"/>
        <w:jc w:val="center"/>
        <w:rPr>
          <w:rFonts w:asciiTheme="majorBidi" w:hAnsiTheme="majorBidi" w:cstheme="majorBidi"/>
          <w:szCs w:val="24"/>
        </w:rPr>
      </w:pPr>
      <w:r>
        <w:rPr>
          <w:rFonts w:asciiTheme="majorBidi" w:eastAsia="Times New Roman" w:hAnsiTheme="majorBidi" w:cstheme="majorBidi"/>
          <w:b/>
          <w:szCs w:val="24"/>
          <w:lang w:eastAsia="tr-TR"/>
        </w:rPr>
        <w:object w:dxaOrig="1541" w:dyaOrig="1000" w14:anchorId="1657D432">
          <v:shape id="_x0000_i1041" type="#_x0000_t75" style="width:77.25pt;height:50.25pt" o:ole="">
            <v:imagedata r:id="rId58" o:title=""/>
          </v:shape>
          <o:OLEObject Type="Embed" ProgID="Word.Document.12" ShapeID="_x0000_i1041" DrawAspect="Icon" ObjectID="_1819004041" r:id="rId59">
            <o:FieldCodes>\s</o:FieldCodes>
          </o:OLEObject>
        </w:object>
      </w:r>
      <w:bookmarkStart w:id="21" w:name="_MON_1781076223"/>
      <w:bookmarkEnd w:id="21"/>
      <w:r w:rsidR="00C10E57">
        <w:rPr>
          <w:rFonts w:asciiTheme="majorBidi" w:hAnsiTheme="majorBidi" w:cstheme="majorBidi"/>
          <w:b/>
          <w:bCs/>
          <w:szCs w:val="24"/>
        </w:rPr>
        <w:object w:dxaOrig="1341" w:dyaOrig="876" w14:anchorId="51A33392">
          <v:shape id="_x0000_i1042" type="#_x0000_t75" style="width:66.75pt;height:43.5pt" o:ole="">
            <v:imagedata r:id="rId60" o:title=""/>
          </v:shape>
          <o:OLEObject Type="Embed" ProgID="Package" ShapeID="_x0000_i1042" DrawAspect="Icon" ObjectID="_1819004042" r:id="rId61"/>
        </w:object>
      </w:r>
      <w:r w:rsidR="00156B51">
        <w:rPr>
          <w:rFonts w:asciiTheme="majorBidi" w:hAnsiTheme="majorBidi" w:cstheme="majorBidi"/>
          <w:b/>
          <w:bCs/>
          <w:szCs w:val="24"/>
        </w:rPr>
        <w:object w:dxaOrig="1504" w:dyaOrig="982" w14:anchorId="43954E41">
          <v:shape id="_x0000_i1043" type="#_x0000_t75" style="width:75pt;height:48.75pt" o:ole="">
            <v:imagedata r:id="rId62" o:title=""/>
          </v:shape>
          <o:OLEObject Type="Embed" ProgID="Package" ShapeID="_x0000_i1043" DrawAspect="Icon" ObjectID="_1819004043" r:id="rId63"/>
        </w:object>
      </w:r>
    </w:p>
    <w:p w14:paraId="58BDA519" w14:textId="4AF43296" w:rsidR="00EB7CDB" w:rsidRDefault="0043256A" w:rsidP="00BB2598">
      <w:pPr>
        <w:spacing w:after="0" w:line="240" w:lineRule="auto"/>
        <w:jc w:val="both"/>
        <w:rPr>
          <w:rFonts w:asciiTheme="majorBidi" w:hAnsiTheme="majorBidi" w:cstheme="majorBidi"/>
          <w:szCs w:val="24"/>
        </w:rPr>
      </w:pPr>
      <w:r w:rsidRPr="00C51646">
        <w:rPr>
          <w:rFonts w:asciiTheme="majorBidi" w:hAnsiTheme="majorBidi" w:cstheme="majorBidi"/>
          <w:szCs w:val="24"/>
        </w:rPr>
        <w:t xml:space="preserve">Fakülte </w:t>
      </w:r>
      <w:r w:rsidR="003D5D71">
        <w:rPr>
          <w:rFonts w:asciiTheme="majorBidi" w:hAnsiTheme="majorBidi" w:cstheme="majorBidi"/>
          <w:szCs w:val="24"/>
        </w:rPr>
        <w:t>K</w:t>
      </w:r>
      <w:r w:rsidRPr="00C51646">
        <w:rPr>
          <w:rFonts w:asciiTheme="majorBidi" w:hAnsiTheme="majorBidi" w:cstheme="majorBidi"/>
          <w:szCs w:val="24"/>
        </w:rPr>
        <w:t xml:space="preserve">urulu tarafından her yarı yıl sonunda </w:t>
      </w:r>
      <w:r w:rsidR="00270CA1" w:rsidRPr="00C51646">
        <w:rPr>
          <w:rFonts w:asciiTheme="majorBidi" w:hAnsiTheme="majorBidi" w:cstheme="majorBidi"/>
          <w:szCs w:val="24"/>
        </w:rPr>
        <w:t xml:space="preserve">genel değerlendirme </w:t>
      </w:r>
      <w:r w:rsidRPr="00C51646">
        <w:rPr>
          <w:rFonts w:asciiTheme="majorBidi" w:hAnsiTheme="majorBidi" w:cstheme="majorBidi"/>
          <w:szCs w:val="24"/>
        </w:rPr>
        <w:t xml:space="preserve">toplantıları yapılmaktadır. Bu toplantılarda </w:t>
      </w:r>
      <w:r w:rsidR="00014143" w:rsidRPr="00C51646">
        <w:rPr>
          <w:rFonts w:asciiTheme="majorBidi" w:hAnsiTheme="majorBidi" w:cstheme="majorBidi"/>
          <w:szCs w:val="24"/>
        </w:rPr>
        <w:t>öğretim elemanlarından alınan görüşler doğrultusunda</w:t>
      </w:r>
      <w:r w:rsidR="00B73156" w:rsidRPr="00C51646">
        <w:rPr>
          <w:rFonts w:asciiTheme="majorBidi" w:hAnsiTheme="majorBidi" w:cstheme="majorBidi"/>
          <w:szCs w:val="24"/>
        </w:rPr>
        <w:t>,</w:t>
      </w:r>
      <w:r w:rsidR="00014143" w:rsidRPr="00C51646">
        <w:rPr>
          <w:rFonts w:asciiTheme="majorBidi" w:hAnsiTheme="majorBidi" w:cstheme="majorBidi"/>
          <w:szCs w:val="24"/>
        </w:rPr>
        <w:t xml:space="preserve"> </w:t>
      </w:r>
      <w:r w:rsidRPr="00C51646">
        <w:rPr>
          <w:rFonts w:asciiTheme="majorBidi" w:hAnsiTheme="majorBidi" w:cstheme="majorBidi"/>
          <w:szCs w:val="24"/>
        </w:rPr>
        <w:t xml:space="preserve">bir sonraki yarı yılda ders programında yapılması </w:t>
      </w:r>
      <w:r w:rsidR="00270CA1" w:rsidRPr="00C51646">
        <w:rPr>
          <w:rFonts w:asciiTheme="majorBidi" w:hAnsiTheme="majorBidi" w:cstheme="majorBidi"/>
          <w:szCs w:val="24"/>
        </w:rPr>
        <w:t>planlanan değişiklikler</w:t>
      </w:r>
      <w:r w:rsidR="00014143" w:rsidRPr="00C51646">
        <w:rPr>
          <w:rFonts w:asciiTheme="majorBidi" w:hAnsiTheme="majorBidi" w:cstheme="majorBidi"/>
          <w:szCs w:val="24"/>
        </w:rPr>
        <w:t xml:space="preserve"> karara bağlanmaktadır.</w:t>
      </w:r>
      <w:r w:rsidR="0077308F" w:rsidRPr="00C51646">
        <w:rPr>
          <w:rFonts w:asciiTheme="majorBidi" w:hAnsiTheme="majorBidi" w:cstheme="majorBidi"/>
          <w:szCs w:val="24"/>
        </w:rPr>
        <w:t xml:space="preserve"> Fakülte </w:t>
      </w:r>
      <w:r w:rsidR="008E0417">
        <w:rPr>
          <w:rFonts w:asciiTheme="majorBidi" w:hAnsiTheme="majorBidi" w:cstheme="majorBidi"/>
          <w:szCs w:val="24"/>
        </w:rPr>
        <w:t>K</w:t>
      </w:r>
      <w:r w:rsidR="0077308F" w:rsidRPr="00C51646">
        <w:rPr>
          <w:rFonts w:asciiTheme="majorBidi" w:hAnsiTheme="majorBidi" w:cstheme="majorBidi"/>
          <w:szCs w:val="24"/>
        </w:rPr>
        <w:t xml:space="preserve">urul kararına dair rapor </w:t>
      </w:r>
      <w:r w:rsidR="00434621">
        <w:rPr>
          <w:rFonts w:asciiTheme="majorBidi" w:hAnsiTheme="majorBidi" w:cstheme="majorBidi"/>
          <w:b/>
          <w:bCs/>
          <w:szCs w:val="24"/>
        </w:rPr>
        <w:t>EK 3.1.4</w:t>
      </w:r>
      <w:r w:rsidR="0077308F" w:rsidRPr="00C51646">
        <w:rPr>
          <w:rFonts w:asciiTheme="majorBidi" w:hAnsiTheme="majorBidi" w:cstheme="majorBidi"/>
          <w:b/>
          <w:bCs/>
          <w:szCs w:val="24"/>
        </w:rPr>
        <w:t>.</w:t>
      </w:r>
      <w:r w:rsidR="0077308F" w:rsidRPr="00C51646">
        <w:rPr>
          <w:rFonts w:asciiTheme="majorBidi" w:hAnsiTheme="majorBidi" w:cstheme="majorBidi"/>
          <w:szCs w:val="24"/>
        </w:rPr>
        <w:t>’de verilmektedir.</w:t>
      </w:r>
      <w:r w:rsidR="00014143" w:rsidRPr="00C51646">
        <w:rPr>
          <w:rFonts w:asciiTheme="majorBidi" w:hAnsiTheme="majorBidi" w:cstheme="majorBidi"/>
          <w:szCs w:val="24"/>
        </w:rPr>
        <w:t xml:space="preserve"> </w:t>
      </w:r>
    </w:p>
    <w:bookmarkStart w:id="22" w:name="_MON_1781002861"/>
    <w:bookmarkEnd w:id="22"/>
    <w:p w14:paraId="7E73A424" w14:textId="20B30E9E" w:rsidR="00007AB6" w:rsidRPr="00B15BDE" w:rsidRDefault="00156B51" w:rsidP="00B15BDE">
      <w:pPr>
        <w:spacing w:after="0" w:line="240" w:lineRule="auto"/>
        <w:jc w:val="center"/>
        <w:rPr>
          <w:rFonts w:asciiTheme="majorBidi" w:hAnsiTheme="majorBidi" w:cstheme="majorBidi"/>
          <w:szCs w:val="24"/>
        </w:rPr>
      </w:pPr>
      <w:r w:rsidRPr="00FF26BA">
        <w:rPr>
          <w:rFonts w:asciiTheme="majorBidi" w:hAnsiTheme="majorBidi" w:cstheme="majorBidi"/>
          <w:b/>
          <w:bCs/>
          <w:szCs w:val="24"/>
        </w:rPr>
        <w:object w:dxaOrig="1748" w:dyaOrig="1132" w14:anchorId="739C0F38">
          <v:shape id="_x0000_i1044" type="#_x0000_t75" style="width:87.75pt;height:56.25pt" o:ole="">
            <v:imagedata r:id="rId64" o:title=""/>
          </v:shape>
          <o:OLEObject Type="Embed" ProgID="Word.Document.8" ShapeID="_x0000_i1044" DrawAspect="Icon" ObjectID="_1819004044" r:id="rId65">
            <o:FieldCodes>\s</o:FieldCodes>
          </o:OLEObject>
        </w:object>
      </w:r>
    </w:p>
    <w:p w14:paraId="356D0725" w14:textId="77777777" w:rsidR="004D0F92" w:rsidRPr="00C51646" w:rsidRDefault="004D0F92" w:rsidP="00BB2598">
      <w:pPr>
        <w:spacing w:after="0" w:line="240" w:lineRule="auto"/>
        <w:jc w:val="both"/>
        <w:rPr>
          <w:rFonts w:asciiTheme="majorBidi" w:eastAsia="Times New Roman" w:hAnsiTheme="majorBidi" w:cstheme="majorBidi"/>
          <w:szCs w:val="24"/>
          <w:lang w:eastAsia="tr-TR"/>
        </w:rPr>
      </w:pPr>
    </w:p>
    <w:p w14:paraId="32B7D8E7" w14:textId="77777777" w:rsidR="00D830A5" w:rsidRPr="00C51646" w:rsidRDefault="00335AB9" w:rsidP="00BB2598">
      <w:pPr>
        <w:spacing w:after="0" w:line="240" w:lineRule="auto"/>
        <w:ind w:firstLine="720"/>
        <w:jc w:val="both"/>
        <w:rPr>
          <w:rFonts w:asciiTheme="majorBidi" w:eastAsia="Times New Roman" w:hAnsiTheme="majorBidi" w:cstheme="majorBidi"/>
          <w:szCs w:val="24"/>
          <w:lang w:eastAsia="tr-TR"/>
        </w:rPr>
      </w:pPr>
      <w:r w:rsidRPr="00C51646">
        <w:rPr>
          <w:rFonts w:asciiTheme="majorBidi" w:eastAsia="Times New Roman" w:hAnsiTheme="majorBidi" w:cstheme="majorBidi"/>
          <w:szCs w:val="24"/>
          <w:lang w:eastAsia="tr-TR"/>
        </w:rPr>
        <w:t xml:space="preserve">Yukarıda yer alan tablolarda dört ana grupta sunulan derslerin ders programları; öğrencilerimizin program yeterliliklerini kazanmaları yanında jenerik amaçlara da (takım çalışması becerilerini geliştirmesi, yaşam boyu öğrenme ve uygulama becerilerini kazanması, öğrencilerin bilimsel araştırmalara katılımını özendirerek, onlara araştırma yapma deneyimi kazandıracak öğrenme fırsatları sunulması, mezuniyet sonrasına hazırlanmaları) </w:t>
      </w:r>
      <w:r w:rsidR="007239DA">
        <w:rPr>
          <w:rFonts w:asciiTheme="majorBidi" w:eastAsia="Times New Roman" w:hAnsiTheme="majorBidi" w:cstheme="majorBidi"/>
          <w:szCs w:val="24"/>
          <w:lang w:eastAsia="tr-TR"/>
        </w:rPr>
        <w:t xml:space="preserve">ulaşacak şekilde düzenlenmiştir </w:t>
      </w:r>
      <w:r w:rsidR="007239DA" w:rsidRPr="007239DA">
        <w:rPr>
          <w:rFonts w:asciiTheme="majorBidi" w:eastAsia="Times New Roman" w:hAnsiTheme="majorBidi" w:cstheme="majorBidi"/>
          <w:b/>
          <w:szCs w:val="24"/>
          <w:lang w:eastAsia="tr-TR"/>
        </w:rPr>
        <w:t>(EK 3.1.5)</w:t>
      </w:r>
      <w:r w:rsidR="007239DA">
        <w:rPr>
          <w:rFonts w:asciiTheme="majorBidi" w:eastAsia="Times New Roman" w:hAnsiTheme="majorBidi" w:cstheme="majorBidi"/>
          <w:szCs w:val="24"/>
          <w:lang w:eastAsia="tr-TR"/>
        </w:rPr>
        <w:t>.</w:t>
      </w:r>
      <w:r w:rsidRPr="00C51646">
        <w:rPr>
          <w:rFonts w:asciiTheme="majorBidi" w:eastAsia="Times New Roman" w:hAnsiTheme="majorBidi" w:cstheme="majorBidi"/>
          <w:szCs w:val="24"/>
          <w:lang w:eastAsia="tr-TR"/>
        </w:rPr>
        <w:t xml:space="preserve"> Ders programı ve izlenceleri fakültemizin </w:t>
      </w:r>
      <w:hyperlink r:id="rId66" w:anchor="uluslararasi-ticaret-ve-lojistik-ders-programi" w:history="1">
        <w:r w:rsidRPr="00C51646">
          <w:rPr>
            <w:rFonts w:asciiTheme="majorBidi" w:eastAsia="Times New Roman" w:hAnsiTheme="majorBidi" w:cstheme="majorBidi"/>
            <w:color w:val="0070C0"/>
            <w:szCs w:val="24"/>
            <w:u w:val="single"/>
            <w:lang w:eastAsia="tr-TR"/>
          </w:rPr>
          <w:t>web sayfasında</w:t>
        </w:r>
      </w:hyperlink>
      <w:r w:rsidRPr="00C51646">
        <w:rPr>
          <w:rFonts w:asciiTheme="majorBidi" w:eastAsia="Times New Roman" w:hAnsiTheme="majorBidi" w:cstheme="majorBidi"/>
          <w:szCs w:val="24"/>
          <w:lang w:eastAsia="tr-TR"/>
        </w:rPr>
        <w:t xml:space="preserve"> yer almaktadır.</w:t>
      </w:r>
    </w:p>
    <w:bookmarkStart w:id="23" w:name="_MON_1781002873"/>
    <w:bookmarkEnd w:id="23"/>
    <w:p w14:paraId="5208F42D" w14:textId="4A20DD68" w:rsidR="00C4549D" w:rsidRPr="00C51646" w:rsidRDefault="00156B51" w:rsidP="00BB2598">
      <w:pPr>
        <w:spacing w:after="0" w:line="240" w:lineRule="auto"/>
        <w:jc w:val="center"/>
        <w:rPr>
          <w:rFonts w:asciiTheme="majorBidi" w:eastAsia="Times New Roman" w:hAnsiTheme="majorBidi" w:cstheme="majorBidi"/>
          <w:b/>
          <w:bCs/>
          <w:szCs w:val="24"/>
          <w:lang w:eastAsia="tr-TR"/>
        </w:rPr>
      </w:pPr>
      <w:r>
        <w:rPr>
          <w:rFonts w:asciiTheme="majorBidi" w:eastAsia="Times New Roman" w:hAnsiTheme="majorBidi" w:cstheme="majorBidi"/>
          <w:b/>
          <w:bCs/>
          <w:szCs w:val="24"/>
          <w:lang w:eastAsia="tr-TR"/>
        </w:rPr>
        <w:object w:dxaOrig="1748" w:dyaOrig="1132" w14:anchorId="4414B740">
          <v:shape id="_x0000_i1045" type="#_x0000_t75" style="width:87.75pt;height:56.25pt" o:ole="">
            <v:imagedata r:id="rId67" o:title=""/>
          </v:shape>
          <o:OLEObject Type="Embed" ProgID="Word.Document.12" ShapeID="_x0000_i1045" DrawAspect="Icon" ObjectID="_1819004045" r:id="rId68">
            <o:FieldCodes>\s</o:FieldCodes>
          </o:OLEObject>
        </w:object>
      </w:r>
    </w:p>
    <w:p w14:paraId="53AC7124" w14:textId="77777777" w:rsidR="005A4A44" w:rsidRDefault="005A4A44" w:rsidP="00BB2598">
      <w:pPr>
        <w:autoSpaceDE w:val="0"/>
        <w:autoSpaceDN w:val="0"/>
        <w:adjustRightInd w:val="0"/>
        <w:spacing w:after="0" w:line="240" w:lineRule="auto"/>
        <w:jc w:val="both"/>
        <w:rPr>
          <w:rFonts w:asciiTheme="majorBidi" w:hAnsiTheme="majorBidi" w:cstheme="majorBidi"/>
          <w:b/>
          <w:bCs/>
          <w:szCs w:val="24"/>
        </w:rPr>
      </w:pPr>
    </w:p>
    <w:p w14:paraId="766BECD3" w14:textId="77777777" w:rsidR="005A4A44" w:rsidRDefault="005A4A44" w:rsidP="00BB2598">
      <w:pPr>
        <w:autoSpaceDE w:val="0"/>
        <w:autoSpaceDN w:val="0"/>
        <w:adjustRightInd w:val="0"/>
        <w:spacing w:after="0" w:line="240" w:lineRule="auto"/>
        <w:jc w:val="both"/>
        <w:rPr>
          <w:rFonts w:asciiTheme="majorBidi" w:hAnsiTheme="majorBidi" w:cstheme="majorBidi"/>
          <w:b/>
          <w:bCs/>
          <w:szCs w:val="24"/>
        </w:rPr>
      </w:pPr>
    </w:p>
    <w:p w14:paraId="3C8C4F85" w14:textId="197D4926" w:rsidR="00926B83" w:rsidRPr="00C51646" w:rsidRDefault="00926B83"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3.2. </w:t>
      </w:r>
      <w:r w:rsidRPr="00C51646">
        <w:rPr>
          <w:rFonts w:asciiTheme="majorBidi" w:hAnsiTheme="majorBidi" w:cstheme="majorBidi"/>
          <w:b/>
          <w:szCs w:val="24"/>
        </w:rPr>
        <w:t xml:space="preserve">Eğitim programı içinde yer alan derslerin öğretim planlarında kazanım, içerik, içeriğin sunuluş yöntemi ve değerlendirme süreçleri arasında tutarlılık bulunmalıdır. </w:t>
      </w:r>
    </w:p>
    <w:p w14:paraId="6DD36DBE" w14:textId="77777777" w:rsidR="00926B83" w:rsidRPr="00C51646" w:rsidRDefault="00926B83" w:rsidP="00BB2598">
      <w:pPr>
        <w:autoSpaceDE w:val="0"/>
        <w:autoSpaceDN w:val="0"/>
        <w:adjustRightInd w:val="0"/>
        <w:spacing w:after="0" w:line="240" w:lineRule="auto"/>
        <w:jc w:val="both"/>
        <w:rPr>
          <w:rFonts w:asciiTheme="majorBidi" w:hAnsiTheme="majorBidi" w:cstheme="majorBidi"/>
          <w:b/>
          <w:szCs w:val="24"/>
        </w:rPr>
      </w:pPr>
    </w:p>
    <w:p w14:paraId="6325F65A" w14:textId="77777777" w:rsidR="009D047F" w:rsidRPr="00C51646" w:rsidRDefault="009D047F" w:rsidP="00BB2598">
      <w:pPr>
        <w:spacing w:line="240" w:lineRule="auto"/>
        <w:ind w:firstLine="709"/>
        <w:jc w:val="both"/>
        <w:rPr>
          <w:rFonts w:asciiTheme="majorBidi" w:hAnsiTheme="majorBidi" w:cstheme="majorBidi"/>
          <w:szCs w:val="24"/>
        </w:rPr>
      </w:pPr>
      <w:r w:rsidRPr="00C51646">
        <w:rPr>
          <w:rFonts w:asciiTheme="majorBidi" w:hAnsiTheme="majorBidi" w:cstheme="majorBidi"/>
          <w:szCs w:val="24"/>
        </w:rPr>
        <w:t>Uluslararası Ticaret ve Lojistik Programı Hedeflenen Program Çıktıları (P</w:t>
      </w:r>
      <w:r w:rsidR="00C21F7C" w:rsidRPr="00C51646">
        <w:rPr>
          <w:rFonts w:asciiTheme="majorBidi" w:hAnsiTheme="majorBidi" w:cstheme="majorBidi"/>
          <w:szCs w:val="24"/>
        </w:rPr>
        <w:t>Ç</w:t>
      </w:r>
      <w:r w:rsidRPr="00C51646">
        <w:rPr>
          <w:rFonts w:asciiTheme="majorBidi" w:hAnsiTheme="majorBidi" w:cstheme="majorBidi"/>
          <w:szCs w:val="24"/>
        </w:rPr>
        <w:t xml:space="preserve">) üniversitemizin </w:t>
      </w:r>
      <w:hyperlink r:id="rId69" w:anchor="uluslararasi-ticaret-ve-lojistik-program-ciktilari" w:history="1">
        <w:r w:rsidRPr="00C51646">
          <w:rPr>
            <w:rFonts w:asciiTheme="majorBidi" w:hAnsiTheme="majorBidi" w:cstheme="majorBidi"/>
            <w:color w:val="0070C0"/>
            <w:szCs w:val="24"/>
            <w:u w:val="single"/>
          </w:rPr>
          <w:t>web sitesinde</w:t>
        </w:r>
      </w:hyperlink>
      <w:r w:rsidRPr="00C51646">
        <w:rPr>
          <w:rFonts w:asciiTheme="majorBidi" w:hAnsiTheme="majorBidi" w:cstheme="majorBidi"/>
          <w:color w:val="0070C0"/>
          <w:szCs w:val="24"/>
        </w:rPr>
        <w:t xml:space="preserve"> </w:t>
      </w:r>
      <w:r w:rsidRPr="00C51646">
        <w:rPr>
          <w:rFonts w:asciiTheme="majorBidi" w:hAnsiTheme="majorBidi" w:cstheme="majorBidi"/>
          <w:szCs w:val="24"/>
        </w:rPr>
        <w:t>yer almaktadır. Ders içerikleri ve ders değerlendirme yöntemleri Bologna ders tanımlama formatı</w:t>
      </w:r>
      <w:r w:rsidR="007239DA">
        <w:rPr>
          <w:rFonts w:asciiTheme="majorBidi" w:hAnsiTheme="majorBidi" w:cstheme="majorBidi"/>
          <w:szCs w:val="24"/>
        </w:rPr>
        <w:t xml:space="preserve">na uygun şekilde tasarlanmıştır </w:t>
      </w:r>
      <w:r w:rsidR="007239DA" w:rsidRPr="007239DA">
        <w:rPr>
          <w:rFonts w:asciiTheme="majorBidi" w:hAnsiTheme="majorBidi" w:cstheme="majorBidi"/>
          <w:b/>
          <w:szCs w:val="24"/>
        </w:rPr>
        <w:t>(EK 3.2.1)</w:t>
      </w:r>
      <w:r w:rsidR="007239DA">
        <w:rPr>
          <w:rFonts w:asciiTheme="majorBidi" w:hAnsiTheme="majorBidi" w:cstheme="majorBidi"/>
          <w:szCs w:val="24"/>
        </w:rPr>
        <w:t>.</w:t>
      </w:r>
      <w:r w:rsidRPr="00C51646">
        <w:rPr>
          <w:rFonts w:asciiTheme="majorBidi" w:hAnsiTheme="majorBidi" w:cstheme="majorBidi"/>
          <w:szCs w:val="24"/>
        </w:rPr>
        <w:t xml:space="preserve"> Bu doğrultuda;</w:t>
      </w:r>
    </w:p>
    <w:p w14:paraId="4268BCED" w14:textId="77777777" w:rsidR="009D047F" w:rsidRPr="00C51646" w:rsidRDefault="009D047F" w:rsidP="00BB2598">
      <w:pPr>
        <w:numPr>
          <w:ilvl w:val="0"/>
          <w:numId w:val="7"/>
        </w:numPr>
        <w:spacing w:after="200" w:line="240" w:lineRule="auto"/>
        <w:contextualSpacing/>
        <w:jc w:val="both"/>
        <w:rPr>
          <w:rFonts w:asciiTheme="majorBidi" w:eastAsiaTheme="minorEastAsia" w:hAnsiTheme="majorBidi" w:cstheme="majorBidi"/>
          <w:szCs w:val="24"/>
          <w:lang w:eastAsia="tr-TR"/>
        </w:rPr>
      </w:pPr>
      <w:r w:rsidRPr="00C51646">
        <w:rPr>
          <w:rFonts w:asciiTheme="majorBidi" w:eastAsiaTheme="minorEastAsia" w:hAnsiTheme="majorBidi" w:cstheme="majorBidi"/>
          <w:szCs w:val="24"/>
          <w:lang w:eastAsia="tr-TR"/>
        </w:rPr>
        <w:t xml:space="preserve">Kolay anlaşılır ve birbirleriyle karşılaştırılabilir yükseköğretim diploma ve/veya dereceleri oluşturmuş, bu amaç doğrultusunda </w:t>
      </w:r>
      <w:hyperlink r:id="rId70" w:history="1">
        <w:r w:rsidRPr="00C51646">
          <w:rPr>
            <w:rStyle w:val="Kpr"/>
            <w:rFonts w:asciiTheme="majorBidi" w:eastAsiaTheme="minorEastAsia" w:hAnsiTheme="majorBidi" w:cstheme="majorBidi"/>
            <w:szCs w:val="24"/>
            <w:lang w:eastAsia="tr-TR"/>
          </w:rPr>
          <w:t>Diploma Eki</w:t>
        </w:r>
      </w:hyperlink>
      <w:r w:rsidRPr="00C51646">
        <w:rPr>
          <w:rFonts w:asciiTheme="majorBidi" w:eastAsiaTheme="minorEastAsia" w:hAnsiTheme="majorBidi" w:cstheme="majorBidi"/>
          <w:szCs w:val="24"/>
          <w:lang w:eastAsia="tr-TR"/>
        </w:rPr>
        <w:t xml:space="preserve"> uygulaması geliştirilmiştir.</w:t>
      </w:r>
    </w:p>
    <w:p w14:paraId="4724AEF5" w14:textId="77777777" w:rsidR="009D047F" w:rsidRPr="00C51646" w:rsidRDefault="009D047F" w:rsidP="00BB2598">
      <w:pPr>
        <w:numPr>
          <w:ilvl w:val="0"/>
          <w:numId w:val="7"/>
        </w:numPr>
        <w:spacing w:after="200" w:line="240" w:lineRule="auto"/>
        <w:contextualSpacing/>
        <w:jc w:val="both"/>
        <w:rPr>
          <w:rFonts w:asciiTheme="majorBidi" w:eastAsiaTheme="minorEastAsia" w:hAnsiTheme="majorBidi" w:cstheme="majorBidi"/>
          <w:szCs w:val="24"/>
          <w:lang w:eastAsia="tr-TR"/>
        </w:rPr>
      </w:pPr>
      <w:r w:rsidRPr="00C51646">
        <w:rPr>
          <w:rFonts w:asciiTheme="majorBidi" w:eastAsiaTheme="minorEastAsia" w:hAnsiTheme="majorBidi" w:cstheme="majorBidi"/>
          <w:szCs w:val="24"/>
          <w:lang w:eastAsia="tr-TR"/>
        </w:rPr>
        <w:t xml:space="preserve">Üniversitemizde  </w:t>
      </w:r>
      <w:hyperlink r:id="rId71" w:history="1">
        <w:r w:rsidRPr="00C51646">
          <w:rPr>
            <w:rFonts w:asciiTheme="majorBidi" w:eastAsiaTheme="minorEastAsia" w:hAnsiTheme="majorBidi" w:cstheme="majorBidi"/>
            <w:color w:val="0070C0"/>
            <w:szCs w:val="24"/>
            <w:u w:val="single"/>
            <w:lang w:eastAsia="tr-TR"/>
          </w:rPr>
          <w:t>Avrupa Kredi Transfer Sistemi</w:t>
        </w:r>
      </w:hyperlink>
      <w:r w:rsidRPr="00C51646">
        <w:rPr>
          <w:rFonts w:asciiTheme="majorBidi" w:eastAsiaTheme="minorEastAsia" w:hAnsiTheme="majorBidi" w:cstheme="majorBidi"/>
          <w:szCs w:val="24"/>
          <w:lang w:eastAsia="tr-TR"/>
        </w:rPr>
        <w:t xml:space="preserve"> (</w:t>
      </w:r>
      <w:proofErr w:type="spellStart"/>
      <w:r w:rsidRPr="00C51646">
        <w:rPr>
          <w:rFonts w:asciiTheme="majorBidi" w:eastAsiaTheme="minorEastAsia" w:hAnsiTheme="majorBidi" w:cstheme="majorBidi"/>
          <w:szCs w:val="24"/>
          <w:lang w:eastAsia="tr-TR"/>
        </w:rPr>
        <w:t>European</w:t>
      </w:r>
      <w:proofErr w:type="spellEnd"/>
      <w:r w:rsidRPr="00C51646">
        <w:rPr>
          <w:rFonts w:asciiTheme="majorBidi" w:eastAsiaTheme="minorEastAsia" w:hAnsiTheme="majorBidi" w:cstheme="majorBidi"/>
          <w:szCs w:val="24"/>
          <w:lang w:eastAsia="tr-TR"/>
        </w:rPr>
        <w:t xml:space="preserve"> </w:t>
      </w:r>
      <w:proofErr w:type="spellStart"/>
      <w:r w:rsidRPr="00C51646">
        <w:rPr>
          <w:rFonts w:asciiTheme="majorBidi" w:eastAsiaTheme="minorEastAsia" w:hAnsiTheme="majorBidi" w:cstheme="majorBidi"/>
          <w:szCs w:val="24"/>
          <w:lang w:eastAsia="tr-TR"/>
        </w:rPr>
        <w:t>Credit</w:t>
      </w:r>
      <w:proofErr w:type="spellEnd"/>
      <w:r w:rsidRPr="00C51646">
        <w:rPr>
          <w:rFonts w:asciiTheme="majorBidi" w:eastAsiaTheme="minorEastAsia" w:hAnsiTheme="majorBidi" w:cstheme="majorBidi"/>
          <w:szCs w:val="24"/>
          <w:lang w:eastAsia="tr-TR"/>
        </w:rPr>
        <w:t xml:space="preserve"> Transfer </w:t>
      </w:r>
      <w:proofErr w:type="spellStart"/>
      <w:r w:rsidRPr="00C51646">
        <w:rPr>
          <w:rFonts w:asciiTheme="majorBidi" w:eastAsiaTheme="minorEastAsia" w:hAnsiTheme="majorBidi" w:cstheme="majorBidi"/>
          <w:szCs w:val="24"/>
          <w:lang w:eastAsia="tr-TR"/>
        </w:rPr>
        <w:t>System</w:t>
      </w:r>
      <w:proofErr w:type="spellEnd"/>
      <w:r w:rsidRPr="00C51646">
        <w:rPr>
          <w:rFonts w:asciiTheme="majorBidi" w:eastAsiaTheme="minorEastAsia" w:hAnsiTheme="majorBidi" w:cstheme="majorBidi"/>
          <w:szCs w:val="24"/>
          <w:lang w:eastAsia="tr-TR"/>
        </w:rPr>
        <w:t>, ECTS) uygulanmaktır.</w:t>
      </w:r>
    </w:p>
    <w:p w14:paraId="6558C531" w14:textId="77777777" w:rsidR="009D047F" w:rsidRPr="00C51646" w:rsidRDefault="009D047F" w:rsidP="00BB2598">
      <w:pPr>
        <w:numPr>
          <w:ilvl w:val="0"/>
          <w:numId w:val="7"/>
        </w:numPr>
        <w:spacing w:after="200" w:line="240" w:lineRule="auto"/>
        <w:contextualSpacing/>
        <w:jc w:val="both"/>
        <w:rPr>
          <w:rFonts w:asciiTheme="majorBidi" w:eastAsiaTheme="minorEastAsia" w:hAnsiTheme="majorBidi" w:cstheme="majorBidi"/>
          <w:szCs w:val="24"/>
          <w:lang w:eastAsia="tr-TR"/>
        </w:rPr>
      </w:pPr>
      <w:r w:rsidRPr="00C51646">
        <w:rPr>
          <w:rFonts w:asciiTheme="majorBidi" w:eastAsiaTheme="minorEastAsia" w:hAnsiTheme="majorBidi" w:cstheme="majorBidi"/>
          <w:szCs w:val="24"/>
          <w:lang w:eastAsia="tr-TR"/>
        </w:rPr>
        <w:t xml:space="preserve">Üniversitemizde öğrencilerin ve öğretim üyelerinin hareketliliğini sağlamak üzere </w:t>
      </w:r>
      <w:hyperlink r:id="rId72" w:history="1">
        <w:r w:rsidRPr="00C51646">
          <w:rPr>
            <w:rFonts w:asciiTheme="majorBidi" w:eastAsiaTheme="minorEastAsia" w:hAnsiTheme="majorBidi" w:cstheme="majorBidi"/>
            <w:color w:val="0070C0"/>
            <w:szCs w:val="24"/>
            <w:u w:val="single"/>
            <w:lang w:eastAsia="tr-TR"/>
          </w:rPr>
          <w:t>Uluslararası İlişkiler Ofisi</w:t>
        </w:r>
      </w:hyperlink>
      <w:r w:rsidRPr="00C51646">
        <w:rPr>
          <w:rFonts w:asciiTheme="majorBidi" w:eastAsiaTheme="minorEastAsia" w:hAnsiTheme="majorBidi" w:cstheme="majorBidi"/>
          <w:szCs w:val="24"/>
          <w:lang w:eastAsia="tr-TR"/>
        </w:rPr>
        <w:t xml:space="preserve"> bulunmaktadır.</w:t>
      </w:r>
    </w:p>
    <w:p w14:paraId="1991E0FD" w14:textId="77777777" w:rsidR="00F735E4" w:rsidRDefault="009D047F" w:rsidP="00BB2598">
      <w:pPr>
        <w:numPr>
          <w:ilvl w:val="0"/>
          <w:numId w:val="7"/>
        </w:numPr>
        <w:spacing w:after="200" w:line="240" w:lineRule="auto"/>
        <w:contextualSpacing/>
        <w:rPr>
          <w:rFonts w:asciiTheme="majorBidi" w:eastAsiaTheme="minorEastAsia" w:hAnsiTheme="majorBidi" w:cstheme="majorBidi"/>
          <w:szCs w:val="24"/>
          <w:lang w:eastAsia="tr-TR"/>
        </w:rPr>
      </w:pPr>
      <w:r w:rsidRPr="00C51646">
        <w:rPr>
          <w:rFonts w:asciiTheme="majorBidi" w:eastAsiaTheme="minorEastAsia" w:hAnsiTheme="majorBidi" w:cstheme="majorBidi"/>
          <w:szCs w:val="24"/>
          <w:lang w:eastAsia="tr-TR"/>
        </w:rPr>
        <w:t xml:space="preserve">Üniversitemizde </w:t>
      </w:r>
      <w:r w:rsidRPr="00C51646">
        <w:rPr>
          <w:rFonts w:asciiTheme="majorBidi" w:eastAsiaTheme="minorEastAsia" w:hAnsiTheme="majorBidi" w:cstheme="majorBidi"/>
          <w:color w:val="0070C0"/>
          <w:szCs w:val="24"/>
          <w:lang w:eastAsia="tr-TR"/>
        </w:rPr>
        <w:t xml:space="preserve"> </w:t>
      </w:r>
      <w:hyperlink r:id="rId73" w:history="1">
        <w:r w:rsidRPr="00C51646">
          <w:rPr>
            <w:rFonts w:asciiTheme="majorBidi" w:eastAsiaTheme="minorEastAsia" w:hAnsiTheme="majorBidi" w:cstheme="majorBidi"/>
            <w:color w:val="0070C0"/>
            <w:szCs w:val="24"/>
            <w:u w:val="single"/>
            <w:lang w:eastAsia="tr-TR"/>
          </w:rPr>
          <w:t>kalite güvencesi sistemleri ağı</w:t>
        </w:r>
      </w:hyperlink>
      <w:r w:rsidRPr="00C51646">
        <w:rPr>
          <w:rFonts w:asciiTheme="majorBidi" w:eastAsiaTheme="minorEastAsia" w:hAnsiTheme="majorBidi" w:cstheme="majorBidi"/>
          <w:szCs w:val="24"/>
          <w:lang w:eastAsia="tr-TR"/>
        </w:rPr>
        <w:t xml:space="preserve"> mevcuttur.</w:t>
      </w:r>
    </w:p>
    <w:p w14:paraId="0C710AE0" w14:textId="77777777" w:rsidR="00EE2406" w:rsidRPr="00F735E4" w:rsidRDefault="00EE2406" w:rsidP="00EE2406">
      <w:pPr>
        <w:spacing w:after="200" w:line="240" w:lineRule="auto"/>
        <w:ind w:left="780"/>
        <w:contextualSpacing/>
        <w:rPr>
          <w:rFonts w:asciiTheme="majorBidi" w:eastAsiaTheme="minorEastAsia" w:hAnsiTheme="majorBidi" w:cstheme="majorBidi"/>
          <w:szCs w:val="24"/>
          <w:lang w:eastAsia="tr-TR"/>
        </w:rPr>
      </w:pPr>
    </w:p>
    <w:bookmarkStart w:id="24" w:name="_MON_1781002959"/>
    <w:bookmarkEnd w:id="24"/>
    <w:p w14:paraId="67BAF95B" w14:textId="4BA4F7F3" w:rsidR="00EE2406" w:rsidRPr="00C51646" w:rsidRDefault="0043383B" w:rsidP="00EE2406">
      <w:pPr>
        <w:spacing w:line="240" w:lineRule="auto"/>
        <w:jc w:val="center"/>
        <w:rPr>
          <w:rFonts w:asciiTheme="majorBidi" w:hAnsiTheme="majorBidi" w:cstheme="majorBidi"/>
          <w:szCs w:val="24"/>
        </w:rPr>
      </w:pPr>
      <w:r>
        <w:rPr>
          <w:rFonts w:asciiTheme="majorBidi" w:hAnsiTheme="majorBidi" w:cstheme="majorBidi"/>
          <w:szCs w:val="24"/>
        </w:rPr>
        <w:object w:dxaOrig="1541" w:dyaOrig="1000" w14:anchorId="69C6F933">
          <v:shape id="_x0000_i1046" type="#_x0000_t75" style="width:77.25pt;height:50.25pt" o:ole="">
            <v:imagedata r:id="rId74" o:title=""/>
          </v:shape>
          <o:OLEObject Type="Embed" ProgID="Word.Document.12" ShapeID="_x0000_i1046" DrawAspect="Icon" ObjectID="_1819004046" r:id="rId75">
            <o:FieldCodes>\s</o:FieldCodes>
          </o:OLEObject>
        </w:object>
      </w:r>
    </w:p>
    <w:p w14:paraId="0AFD0AED" w14:textId="77777777" w:rsidR="00926B83" w:rsidRPr="00C51646" w:rsidRDefault="00926B83"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3.3. </w:t>
      </w:r>
      <w:r w:rsidRPr="00C51646">
        <w:rPr>
          <w:rFonts w:asciiTheme="majorBidi" w:hAnsiTheme="majorBidi" w:cstheme="majorBidi"/>
          <w:b/>
          <w:szCs w:val="24"/>
        </w:rPr>
        <w:t xml:space="preserve">Kullanılan eğitim programı modeli (Derse Dayalı, Probleme Dayalı, Komite Sistemi, Entegre Eğitim vb.) tanımlanmış olmalıdır. </w:t>
      </w:r>
    </w:p>
    <w:p w14:paraId="2898EB09" w14:textId="77777777" w:rsidR="00926B83" w:rsidRPr="00C51646" w:rsidRDefault="00926B83" w:rsidP="00BB2598">
      <w:pPr>
        <w:autoSpaceDE w:val="0"/>
        <w:autoSpaceDN w:val="0"/>
        <w:adjustRightInd w:val="0"/>
        <w:spacing w:after="0" w:line="240" w:lineRule="auto"/>
        <w:jc w:val="both"/>
        <w:rPr>
          <w:rFonts w:asciiTheme="majorBidi" w:hAnsiTheme="majorBidi" w:cstheme="majorBidi"/>
          <w:b/>
          <w:szCs w:val="24"/>
        </w:rPr>
      </w:pPr>
    </w:p>
    <w:p w14:paraId="0D7D6FF2" w14:textId="77777777" w:rsidR="00996AB0" w:rsidRPr="00C51646" w:rsidRDefault="00926B83" w:rsidP="00BB2598">
      <w:pPr>
        <w:spacing w:line="240" w:lineRule="auto"/>
        <w:jc w:val="both"/>
        <w:rPr>
          <w:rFonts w:asciiTheme="majorBidi" w:hAnsiTheme="majorBidi" w:cstheme="majorBidi"/>
          <w:szCs w:val="24"/>
        </w:rPr>
      </w:pPr>
      <w:r w:rsidRPr="00C51646">
        <w:rPr>
          <w:rFonts w:asciiTheme="majorBidi" w:hAnsiTheme="majorBidi" w:cstheme="majorBidi"/>
          <w:szCs w:val="24"/>
        </w:rPr>
        <w:lastRenderedPageBreak/>
        <w:tab/>
      </w:r>
      <w:r w:rsidR="00996AB0" w:rsidRPr="00C51646">
        <w:rPr>
          <w:rFonts w:asciiTheme="majorBidi" w:hAnsiTheme="majorBidi" w:cstheme="majorBidi"/>
          <w:szCs w:val="24"/>
        </w:rPr>
        <w:t>Uluslararası Ticaret ve Lojistik programının amacı; “Ölçüt 1: Eğitim Programının Amaçları” başlığı altında açıklanmıştı. Program; daha çok derse dayalı bir eğitim model ile sürdürülmekle birlikte, derslerde teorik ve pratik eğitimi bir arada vermeye çalışan problem çözümleri</w:t>
      </w:r>
      <w:r w:rsidR="007C6C6C" w:rsidRPr="00C51646">
        <w:rPr>
          <w:rFonts w:asciiTheme="majorBidi" w:hAnsiTheme="majorBidi" w:cstheme="majorBidi"/>
          <w:szCs w:val="24"/>
        </w:rPr>
        <w:t>, örnek olay çözümleri ile d</w:t>
      </w:r>
      <w:r w:rsidR="00996AB0" w:rsidRPr="00C51646">
        <w:rPr>
          <w:rFonts w:asciiTheme="majorBidi" w:hAnsiTheme="majorBidi" w:cstheme="majorBidi"/>
          <w:szCs w:val="24"/>
        </w:rPr>
        <w:t>isiplinler arası bir görüşe sahip olmaları da amaçlanmaktadır. Böylece “uluslararası ticaret” ve “lojistik” konularının bütünleşik bir şekilde verilmesi sağlanmaktadır.</w:t>
      </w:r>
    </w:p>
    <w:p w14:paraId="203C48D2" w14:textId="77777777" w:rsidR="00996AB0" w:rsidRPr="00C51646" w:rsidRDefault="00996AB0" w:rsidP="00BB2598">
      <w:pPr>
        <w:spacing w:after="0" w:line="240" w:lineRule="auto"/>
        <w:jc w:val="both"/>
        <w:rPr>
          <w:rFonts w:asciiTheme="majorBidi" w:hAnsiTheme="majorBidi" w:cstheme="majorBidi"/>
          <w:szCs w:val="24"/>
          <w:shd w:val="clear" w:color="auto" w:fill="FFFFFF"/>
        </w:rPr>
      </w:pPr>
      <w:r w:rsidRPr="00C51646">
        <w:rPr>
          <w:rFonts w:asciiTheme="majorBidi" w:hAnsiTheme="majorBidi" w:cstheme="majorBidi"/>
          <w:szCs w:val="24"/>
        </w:rPr>
        <w:tab/>
        <w:t xml:space="preserve">Birinci Yarıyıl, öğrencilerimizin </w:t>
      </w:r>
      <w:r w:rsidRPr="00C51646">
        <w:rPr>
          <w:rFonts w:asciiTheme="majorBidi" w:hAnsiTheme="majorBidi" w:cstheme="majorBidi"/>
          <w:szCs w:val="24"/>
          <w:shd w:val="clear" w:color="auto" w:fill="FFFFFF"/>
        </w:rPr>
        <w:t>öncelikle üniversitemizin misyonu, vizyonu, temel değerleri ve stratejik hedefleri hakkında bilgi sahibi olmaları sağlanarak fakültemiz, bölümleri, ders, sınav ve burs yönetmelikleri, ders seçimleri, Erasmus programları vb. konular hakkında bilgi edinmeleri sağlanmaktadır. Alan derslerimiz ile ticaret ve lojistik konularında genel fikir sahibi olup sistemin işleyişi hakkında fikir sahibi olmaları sağlanmaktadır. Bu dersler derse dayalı model eğitim programı içinde yer aldığını gösterir niteliktedir.</w:t>
      </w:r>
    </w:p>
    <w:p w14:paraId="43C252B7" w14:textId="56A81AF9" w:rsidR="00996AB0" w:rsidRPr="00C51646" w:rsidRDefault="00996AB0" w:rsidP="00BB2598">
      <w:pPr>
        <w:spacing w:before="240" w:line="240" w:lineRule="auto"/>
        <w:jc w:val="both"/>
        <w:rPr>
          <w:rFonts w:asciiTheme="majorBidi" w:hAnsiTheme="majorBidi" w:cstheme="majorBidi"/>
          <w:szCs w:val="24"/>
          <w:shd w:val="clear" w:color="auto" w:fill="FFFFFF"/>
        </w:rPr>
      </w:pPr>
      <w:r w:rsidRPr="00C51646">
        <w:rPr>
          <w:rFonts w:asciiTheme="majorBidi" w:hAnsiTheme="majorBidi" w:cstheme="majorBidi"/>
          <w:szCs w:val="24"/>
          <w:shd w:val="clear" w:color="auto" w:fill="FFFFFF"/>
        </w:rPr>
        <w:tab/>
        <w:t xml:space="preserve">İkinci yarıyıl, temel mesleki dersler ağırlıklı olmak üzere kariyer planlama ve alan dersi ile devam etmektedir. Her öğrenci, ilgi alanı ve yeteneğine göre, kariyer planlamalarına doğru yerden başlamalarına olanak sunacak şekilde eğitim, proje ve ödevlerle desteklenmektedir. Böylece çağdaş ve rekabetçi uluslararası iş dünyasının ihtiyaç ve beklentilerine uygun bilgi, beceri ve yetkinliklerle donatılmış bireyler olarak yetişmeleri için ilk yıl </w:t>
      </w:r>
      <w:r w:rsidR="00270B6D">
        <w:rPr>
          <w:rFonts w:asciiTheme="majorBidi" w:hAnsiTheme="majorBidi" w:cstheme="majorBidi"/>
          <w:szCs w:val="24"/>
          <w:shd w:val="clear" w:color="auto" w:fill="FFFFFF"/>
        </w:rPr>
        <w:t>gerekli hazırlıklar yapılmış</w:t>
      </w:r>
      <w:r w:rsidRPr="00C51646">
        <w:rPr>
          <w:rFonts w:asciiTheme="majorBidi" w:hAnsiTheme="majorBidi" w:cstheme="majorBidi"/>
          <w:szCs w:val="24"/>
          <w:shd w:val="clear" w:color="auto" w:fill="FFFFFF"/>
        </w:rPr>
        <w:t xml:space="preserve"> olmaktadır.</w:t>
      </w:r>
      <w:r w:rsidRPr="00C51646">
        <w:rPr>
          <w:rFonts w:asciiTheme="majorBidi" w:hAnsiTheme="majorBidi" w:cstheme="majorBidi"/>
          <w:szCs w:val="24"/>
        </w:rPr>
        <w:t xml:space="preserve"> </w:t>
      </w:r>
      <w:r w:rsidRPr="00C51646">
        <w:rPr>
          <w:rFonts w:asciiTheme="majorBidi" w:hAnsiTheme="majorBidi" w:cstheme="majorBidi"/>
          <w:szCs w:val="24"/>
          <w:shd w:val="clear" w:color="auto" w:fill="FFFFFF"/>
        </w:rPr>
        <w:t>Bu yarıyılda araştırmaya dayalı eğitim modeli uygulanmaya çalışılmıştır.</w:t>
      </w:r>
    </w:p>
    <w:p w14:paraId="10EC19B0" w14:textId="36555D55" w:rsidR="00996AB0" w:rsidRPr="00C51646" w:rsidRDefault="00996AB0" w:rsidP="00BB2598">
      <w:pPr>
        <w:spacing w:line="240" w:lineRule="auto"/>
        <w:jc w:val="both"/>
        <w:rPr>
          <w:rFonts w:asciiTheme="majorBidi" w:hAnsiTheme="majorBidi" w:cstheme="majorBidi"/>
          <w:szCs w:val="24"/>
          <w:shd w:val="clear" w:color="auto" w:fill="FFFFFF"/>
        </w:rPr>
      </w:pPr>
      <w:r w:rsidRPr="00C51646">
        <w:rPr>
          <w:rFonts w:asciiTheme="majorBidi" w:hAnsiTheme="majorBidi" w:cstheme="majorBidi"/>
          <w:szCs w:val="24"/>
          <w:shd w:val="clear" w:color="auto" w:fill="FFFFFF"/>
        </w:rPr>
        <w:tab/>
        <w:t xml:space="preserve">Üçüncü yarıyıl, </w:t>
      </w:r>
      <w:r w:rsidRPr="00C51646">
        <w:rPr>
          <w:rFonts w:asciiTheme="majorBidi" w:eastAsia="Times New Roman" w:hAnsiTheme="majorBidi" w:cstheme="majorBidi"/>
          <w:bCs/>
          <w:szCs w:val="24"/>
        </w:rPr>
        <w:t>anlatıma dayalı temel kavramları içeren</w:t>
      </w:r>
      <w:r w:rsidRPr="00C51646">
        <w:rPr>
          <w:rFonts w:asciiTheme="majorBidi" w:hAnsiTheme="majorBidi" w:cstheme="majorBidi"/>
          <w:szCs w:val="24"/>
          <w:shd w:val="clear" w:color="auto" w:fill="FFFFFF"/>
        </w:rPr>
        <w:t xml:space="preserve"> uzmanlık alan derslerinin yoğun olduğu dönem olup problem çözme ve analitik düşünmeye dayalı taşıma sistemleri, muhasebe, mesleki İngilizce, hukuk dersler</w:t>
      </w:r>
      <w:r w:rsidR="00D06FF9">
        <w:rPr>
          <w:rFonts w:asciiTheme="majorBidi" w:hAnsiTheme="majorBidi" w:cstheme="majorBidi"/>
          <w:szCs w:val="24"/>
          <w:shd w:val="clear" w:color="auto" w:fill="FFFFFF"/>
        </w:rPr>
        <w:t>i</w:t>
      </w:r>
      <w:r w:rsidRPr="00C51646">
        <w:rPr>
          <w:rFonts w:asciiTheme="majorBidi" w:hAnsiTheme="majorBidi" w:cstheme="majorBidi"/>
          <w:szCs w:val="24"/>
          <w:shd w:val="clear" w:color="auto" w:fill="FFFFFF"/>
        </w:rPr>
        <w:t xml:space="preserve"> verilmektedir.</w:t>
      </w:r>
    </w:p>
    <w:p w14:paraId="4CA23B4B" w14:textId="64351534" w:rsidR="00996AB0" w:rsidRPr="00C51646" w:rsidRDefault="00996AB0" w:rsidP="00BB2598">
      <w:pPr>
        <w:spacing w:line="240" w:lineRule="auto"/>
        <w:jc w:val="both"/>
        <w:rPr>
          <w:rFonts w:asciiTheme="majorBidi" w:hAnsiTheme="majorBidi" w:cstheme="majorBidi"/>
          <w:szCs w:val="24"/>
          <w:shd w:val="clear" w:color="auto" w:fill="FFFFFF"/>
        </w:rPr>
      </w:pPr>
      <w:r w:rsidRPr="00C51646">
        <w:rPr>
          <w:rFonts w:asciiTheme="majorBidi" w:hAnsiTheme="majorBidi" w:cstheme="majorBidi"/>
          <w:szCs w:val="24"/>
          <w:shd w:val="clear" w:color="auto" w:fill="FFFFFF"/>
        </w:rPr>
        <w:tab/>
        <w:t>Dördüncü yarıyıl</w:t>
      </w:r>
      <w:r w:rsidR="003C147F" w:rsidRPr="00C51646">
        <w:rPr>
          <w:rFonts w:asciiTheme="majorBidi" w:hAnsiTheme="majorBidi" w:cstheme="majorBidi"/>
          <w:szCs w:val="24"/>
          <w:shd w:val="clear" w:color="auto" w:fill="FFFFFF"/>
        </w:rPr>
        <w:t xml:space="preserve"> </w:t>
      </w:r>
      <w:r w:rsidRPr="00C51646">
        <w:rPr>
          <w:rFonts w:asciiTheme="majorBidi" w:hAnsiTheme="majorBidi" w:cstheme="majorBidi"/>
          <w:szCs w:val="24"/>
          <w:shd w:val="clear" w:color="auto" w:fill="FFFFFF"/>
        </w:rPr>
        <w:t>da üçüncü yarıyıl gibi uzmanlık alan derslerinin yoğun olduğu dönem olup birinci dönemin devamı niteliğinde yine mesleki İngilizce, hukuk gibi derslerin yanı sıra finansal muhasebe ve taşımacılık prosedürleri dersler</w:t>
      </w:r>
      <w:r w:rsidR="004D2592">
        <w:rPr>
          <w:rFonts w:asciiTheme="majorBidi" w:hAnsiTheme="majorBidi" w:cstheme="majorBidi"/>
          <w:szCs w:val="24"/>
          <w:shd w:val="clear" w:color="auto" w:fill="FFFFFF"/>
        </w:rPr>
        <w:t>i</w:t>
      </w:r>
      <w:r w:rsidRPr="00C51646">
        <w:rPr>
          <w:rFonts w:asciiTheme="majorBidi" w:hAnsiTheme="majorBidi" w:cstheme="majorBidi"/>
          <w:szCs w:val="24"/>
          <w:shd w:val="clear" w:color="auto" w:fill="FFFFFF"/>
        </w:rPr>
        <w:t xml:space="preserve"> mevcuttur.</w:t>
      </w:r>
    </w:p>
    <w:p w14:paraId="06C99B98" w14:textId="77777777" w:rsidR="00996AB0" w:rsidRPr="00C51646" w:rsidRDefault="00996AB0" w:rsidP="00BB2598">
      <w:pPr>
        <w:spacing w:line="240" w:lineRule="auto"/>
        <w:jc w:val="both"/>
        <w:rPr>
          <w:rFonts w:asciiTheme="majorBidi" w:hAnsiTheme="majorBidi" w:cstheme="majorBidi"/>
          <w:szCs w:val="24"/>
          <w:shd w:val="clear" w:color="auto" w:fill="FFFFFF"/>
        </w:rPr>
      </w:pPr>
      <w:r w:rsidRPr="00C51646">
        <w:rPr>
          <w:rFonts w:asciiTheme="majorBidi" w:hAnsiTheme="majorBidi" w:cstheme="majorBidi"/>
          <w:szCs w:val="24"/>
          <w:shd w:val="clear" w:color="auto" w:fill="FFFFFF"/>
        </w:rPr>
        <w:tab/>
        <w:t>Beşinci yarıyıl, uzmanlık alan derslerinin yanı sıra ikinci yabancı dil ile seçmeli alan derslerinin dahil olduğu dönemdir. Meslek ya da kariyer seçimlerini şekillendirmiş öğrenciler hedefleri doğrultusunda öğrenmek istedikleri Çince, Rusça, İspanyolca, Fransızca ve Almanca dillerinden birini ikinci yabancı dil olarak seçebilmektedirler. Müşteri ilişkileri yönetimi, sanal dünyalar, işletmeler için araştırma yöntemleri ve işletmeler için yeni teknolojiler dersleri ile de öğrenciler ilgi alanlarına göre tercih yapabilmektedir.</w:t>
      </w:r>
    </w:p>
    <w:p w14:paraId="7F62C68B" w14:textId="77777777" w:rsidR="00996AB0" w:rsidRPr="00C51646" w:rsidRDefault="00996AB0" w:rsidP="00BB2598">
      <w:pPr>
        <w:spacing w:line="240" w:lineRule="auto"/>
        <w:jc w:val="both"/>
        <w:rPr>
          <w:rFonts w:asciiTheme="majorBidi" w:hAnsiTheme="majorBidi" w:cstheme="majorBidi"/>
          <w:szCs w:val="24"/>
          <w:shd w:val="clear" w:color="auto" w:fill="FFFFFF"/>
        </w:rPr>
      </w:pPr>
      <w:r w:rsidRPr="00C51646">
        <w:rPr>
          <w:rFonts w:asciiTheme="majorBidi" w:hAnsiTheme="majorBidi" w:cstheme="majorBidi"/>
          <w:szCs w:val="24"/>
          <w:shd w:val="clear" w:color="auto" w:fill="FFFFFF"/>
        </w:rPr>
        <w:tab/>
        <w:t xml:space="preserve">Altıncı yarıyıl da beşinci yarıyıl gibi uzmanlık alan dersleri ve ikinci yabancı dil ile seçmeli alan derslerinin dahil olduğu dönemdir. </w:t>
      </w:r>
      <w:r w:rsidRPr="00C51646">
        <w:rPr>
          <w:rFonts w:asciiTheme="majorBidi" w:eastAsia="Times New Roman" w:hAnsiTheme="majorBidi" w:cstheme="majorBidi"/>
          <w:bCs/>
          <w:szCs w:val="24"/>
        </w:rPr>
        <w:t xml:space="preserve">Zorunlu derslere ek olarak öğrencilere belirli bir alana yönelmelerine fayda sağlayabilecek uygulama yapabildikleri çeşitli seçmeli ders olanağı sunulmaktadır. </w:t>
      </w:r>
      <w:r w:rsidRPr="00C51646">
        <w:rPr>
          <w:rFonts w:asciiTheme="majorBidi" w:hAnsiTheme="majorBidi" w:cstheme="majorBidi"/>
          <w:szCs w:val="24"/>
          <w:shd w:val="clear" w:color="auto" w:fill="FFFFFF"/>
        </w:rPr>
        <w:t>Örneğin işletmeler için araştırma yöntemleri dersi kapsamında öncelikle öğrencilere ders ile ilgili temel kavramlar kazandırılmakta</w:t>
      </w:r>
      <w:r w:rsidR="003C147F" w:rsidRPr="00C51646">
        <w:rPr>
          <w:rFonts w:asciiTheme="majorBidi" w:hAnsiTheme="majorBidi" w:cstheme="majorBidi"/>
          <w:szCs w:val="24"/>
          <w:shd w:val="clear" w:color="auto" w:fill="FFFFFF"/>
        </w:rPr>
        <w:t>,</w:t>
      </w:r>
      <w:r w:rsidRPr="00C51646">
        <w:rPr>
          <w:rFonts w:asciiTheme="majorBidi" w:hAnsiTheme="majorBidi" w:cstheme="majorBidi"/>
          <w:szCs w:val="24"/>
          <w:shd w:val="clear" w:color="auto" w:fill="FFFFFF"/>
        </w:rPr>
        <w:t xml:space="preserve"> daha sonra öğrenciler edindikleri bilgiler ile araştırma yapmaya teşvik edilmektedirler.</w:t>
      </w:r>
    </w:p>
    <w:p w14:paraId="0B67C8C5" w14:textId="77777777" w:rsidR="00842289" w:rsidRPr="00C51646" w:rsidRDefault="00996AB0" w:rsidP="00BB2598">
      <w:pPr>
        <w:spacing w:line="240" w:lineRule="auto"/>
        <w:jc w:val="both"/>
        <w:rPr>
          <w:rFonts w:asciiTheme="majorBidi" w:hAnsiTheme="majorBidi" w:cstheme="majorBidi"/>
          <w:szCs w:val="24"/>
          <w:shd w:val="clear" w:color="auto" w:fill="FFFFFF"/>
        </w:rPr>
      </w:pPr>
      <w:r w:rsidRPr="00C51646">
        <w:rPr>
          <w:rFonts w:asciiTheme="majorBidi" w:hAnsiTheme="majorBidi" w:cstheme="majorBidi"/>
          <w:szCs w:val="24"/>
          <w:shd w:val="clear" w:color="auto" w:fill="FFFFFF"/>
        </w:rPr>
        <w:tab/>
        <w:t xml:space="preserve">Yedinci yarıyılda son sınıf öğrencileri, üç ana alan dersi ile yine bir önceki dönemde seçilen ikinci yabancı dilin devamı alınmaktadır. Lojistik bilgi sistemleri ile öğrenciler mezuniyet öncesi uluslararası ticaret ve lojistikte girişimcilik, staj ya da proje gibi bitirme çalışma alanlarından birini seçebilmektedirler. </w:t>
      </w:r>
    </w:p>
    <w:p w14:paraId="278DF43A" w14:textId="27BEEEB0" w:rsidR="00C4549D" w:rsidRPr="00C51646" w:rsidRDefault="00842289" w:rsidP="00BB2598">
      <w:pPr>
        <w:spacing w:line="240" w:lineRule="auto"/>
        <w:jc w:val="both"/>
        <w:rPr>
          <w:rFonts w:asciiTheme="majorBidi" w:hAnsiTheme="majorBidi" w:cstheme="majorBidi"/>
          <w:szCs w:val="24"/>
          <w:shd w:val="clear" w:color="auto" w:fill="FFFFFF"/>
        </w:rPr>
      </w:pPr>
      <w:r w:rsidRPr="00C51646">
        <w:rPr>
          <w:rFonts w:asciiTheme="majorBidi" w:hAnsiTheme="majorBidi" w:cstheme="majorBidi"/>
          <w:szCs w:val="24"/>
          <w:shd w:val="clear" w:color="auto" w:fill="FFFFFF"/>
        </w:rPr>
        <w:tab/>
      </w:r>
      <w:r w:rsidR="00996AB0" w:rsidRPr="00C51646">
        <w:rPr>
          <w:rFonts w:asciiTheme="majorBidi" w:hAnsiTheme="majorBidi" w:cstheme="majorBidi"/>
          <w:szCs w:val="24"/>
          <w:shd w:val="clear" w:color="auto" w:fill="FFFFFF"/>
        </w:rPr>
        <w:t xml:space="preserve">Sekizinci yarıyıl, ikinci yabancı dil dersleri devam etmekte ve bu yarıyılda iki ana alan dersinin yanı sıra öğrencilerin bu döneme kadar öğrendikleri tüm alan bilgilerini kullanacakları işletme simülasyonu dersi verilmektedir. Bu ders bilgisayar tabanlı işletme simülasyonu etrafında oluşturulmuştur. Her ekip, belirlenmiş şirketlerini belirli bir süre </w:t>
      </w:r>
      <w:r w:rsidR="00996AB0" w:rsidRPr="00C51646">
        <w:rPr>
          <w:rFonts w:asciiTheme="majorBidi" w:hAnsiTheme="majorBidi" w:cstheme="majorBidi"/>
          <w:szCs w:val="24"/>
          <w:shd w:val="clear" w:color="auto" w:fill="FFFFFF"/>
        </w:rPr>
        <w:lastRenderedPageBreak/>
        <w:t xml:space="preserve">boyunca yönetmek için strateji, finans, pazarlama, operasyonlar, insan kaynakları / organizasyon ve araştırma ve geliştirme ile ilgili farklı kararları dikkate almaktadır. </w:t>
      </w:r>
      <w:r w:rsidR="00996AB0" w:rsidRPr="00C51646">
        <w:rPr>
          <w:rFonts w:asciiTheme="majorBidi" w:eastAsia="Times New Roman" w:hAnsiTheme="majorBidi" w:cstheme="majorBidi"/>
          <w:szCs w:val="24"/>
        </w:rPr>
        <w:t>Dolayısıyla bu yarıyılda uygulamaya yönelik eğitim modeli ön plana çıkmıştır.</w:t>
      </w:r>
    </w:p>
    <w:p w14:paraId="0BDF1390" w14:textId="77777777" w:rsidR="00996AB0" w:rsidRPr="00C51646" w:rsidRDefault="00996AB0" w:rsidP="00BB2598">
      <w:pPr>
        <w:spacing w:after="0" w:line="240" w:lineRule="auto"/>
        <w:jc w:val="both"/>
        <w:rPr>
          <w:rFonts w:asciiTheme="majorBidi" w:eastAsia="Times New Roman" w:hAnsiTheme="majorBidi" w:cstheme="majorBidi"/>
          <w:szCs w:val="24"/>
        </w:rPr>
      </w:pPr>
    </w:p>
    <w:p w14:paraId="07FE4186" w14:textId="77777777" w:rsidR="00926B83" w:rsidRPr="00C51646" w:rsidRDefault="00926B83"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3.4. </w:t>
      </w:r>
      <w:r w:rsidRPr="00C51646">
        <w:rPr>
          <w:rFonts w:asciiTheme="majorBidi" w:hAnsiTheme="majorBidi" w:cstheme="majorBidi"/>
          <w:b/>
          <w:szCs w:val="24"/>
        </w:rPr>
        <w:t xml:space="preserve">Eğitim programında yer alan derslerde öğrenme çıktılarına uygun çeşitli öğretim yöntem ve teknikleri (anlatım, problem çözme, soru cevap, aktif öğrenme, sunum, laboratuvar çalışması, alan çalışması, grup çalışması vb.) kullanılmalıdır. </w:t>
      </w:r>
    </w:p>
    <w:p w14:paraId="40246CB9" w14:textId="77777777" w:rsidR="007627BB" w:rsidRPr="00C51646" w:rsidRDefault="007627BB" w:rsidP="00BB2598">
      <w:pPr>
        <w:autoSpaceDE w:val="0"/>
        <w:autoSpaceDN w:val="0"/>
        <w:adjustRightInd w:val="0"/>
        <w:spacing w:after="0" w:line="240" w:lineRule="auto"/>
        <w:jc w:val="both"/>
        <w:rPr>
          <w:rFonts w:asciiTheme="majorBidi" w:hAnsiTheme="majorBidi" w:cstheme="majorBidi"/>
          <w:b/>
          <w:szCs w:val="24"/>
        </w:rPr>
      </w:pPr>
    </w:p>
    <w:p w14:paraId="506BD424" w14:textId="77777777" w:rsidR="00996AB0" w:rsidRPr="00C51646" w:rsidRDefault="00996AB0" w:rsidP="00BB2598">
      <w:pPr>
        <w:spacing w:line="240" w:lineRule="auto"/>
        <w:ind w:firstLine="709"/>
        <w:jc w:val="both"/>
        <w:rPr>
          <w:rFonts w:asciiTheme="majorBidi" w:hAnsiTheme="majorBidi" w:cstheme="majorBidi"/>
          <w:szCs w:val="24"/>
        </w:rPr>
      </w:pPr>
      <w:r w:rsidRPr="00C51646">
        <w:rPr>
          <w:rFonts w:asciiTheme="majorBidi" w:hAnsiTheme="majorBidi" w:cstheme="majorBidi"/>
          <w:szCs w:val="24"/>
        </w:rPr>
        <w:tab/>
        <w:t>Uluslararası Ticaret ve Lojistik programının amacı ticaret ve lojistik bilimleri alanında uluslararası ticaret ve lojistik dünyasının ihtiyaç ve beklentilerine uygun bilgi, beceri ve yetkinliklerle donatılmış öğrenciler yetiştirmektir. Bu doğrulta programda yer alan dersler, öğrencilerin iş hayatlarında ihtiyaç duyabilecekleri konularda bilgi sahibi olmalarını sağlayacak şekilde oluşturulmuştur.</w:t>
      </w:r>
    </w:p>
    <w:p w14:paraId="53B6483C" w14:textId="77777777" w:rsidR="00996AB0" w:rsidRPr="00C51646" w:rsidRDefault="00996AB0" w:rsidP="00BB2598">
      <w:pPr>
        <w:spacing w:line="240" w:lineRule="auto"/>
        <w:ind w:firstLine="709"/>
        <w:jc w:val="both"/>
        <w:rPr>
          <w:rFonts w:asciiTheme="majorBidi" w:hAnsiTheme="majorBidi" w:cstheme="majorBidi"/>
          <w:szCs w:val="24"/>
          <w:shd w:val="clear" w:color="auto" w:fill="FFFFFF"/>
        </w:rPr>
      </w:pPr>
      <w:r w:rsidRPr="00C51646">
        <w:rPr>
          <w:rFonts w:asciiTheme="majorBidi" w:hAnsiTheme="majorBidi" w:cstheme="majorBidi"/>
          <w:szCs w:val="24"/>
        </w:rPr>
        <w:tab/>
        <w:t>Derslerin bir kısmı, finans laboratuvarı ile ticaret ve lojistik laboratuvarında uygulamalı olarak işlenmektedir. Böylece öğrenme çıktıları ile uyumlu öğretim yöntemi kullanılmış olmaktadır. Üçüncü sınıfta Sanal Dünyalar dersi verilmekte bu ders ile öğrenciler gerçek hayattaki bilgi ve fikirlerini sanal gerçeklik ile entegre etmeye çalışmaktadır. Ayrıca ders programı içinde yer alan İ</w:t>
      </w:r>
      <w:r w:rsidRPr="00C51646">
        <w:rPr>
          <w:rFonts w:asciiTheme="majorBidi" w:hAnsiTheme="majorBidi" w:cstheme="majorBidi"/>
          <w:szCs w:val="24"/>
          <w:shd w:val="clear" w:color="auto" w:fill="FFFFFF"/>
        </w:rPr>
        <w:t xml:space="preserve">şletme Simülasyonu dersi de bilgisayar tabanlı işletme simülasyonu etrafında oluşturulmuştur.  Son sınıf öğrencileri dört yıl boyunca edindikleri bilgileri ve birikimleri sanal ortamlarda deneme fırsatı bulmaktadır. Bu kapsamda satın alınan CAPITALISMLAB programı ile öğrencilerimiz kendilerine tahsis edilen bir sermaye limiti çerçevesinde şirket kurmakta, kurdukları şirkette mal ya da hizmet üretmekte, pazarlama ve büyüme stratejilerini denemekte, finansal raporları okumakta ve değerlendirmekte, finansman olanaklarını değerlendirmekte, netice olarak şirket karını arttırmak için ne yapmaları gerektiği konusunda simülasyonlar yaparak karar verme becerilerini sınamakta ve geliştirmektedirler. </w:t>
      </w:r>
      <w:hyperlink r:id="rId76" w:anchor="uluslararasi-ticaret-ve-lojistik-ders-programi" w:history="1">
        <w:r w:rsidRPr="00C51646">
          <w:rPr>
            <w:rFonts w:asciiTheme="majorBidi" w:hAnsiTheme="majorBidi" w:cstheme="majorBidi"/>
            <w:color w:val="0070C0"/>
            <w:szCs w:val="24"/>
            <w:u w:val="single"/>
            <w:shd w:val="clear" w:color="auto" w:fill="FFFFFF"/>
          </w:rPr>
          <w:t>Web sitesinde</w:t>
        </w:r>
      </w:hyperlink>
      <w:r w:rsidRPr="00C51646">
        <w:rPr>
          <w:rFonts w:asciiTheme="majorBidi" w:hAnsiTheme="majorBidi" w:cstheme="majorBidi"/>
          <w:color w:val="0070C0"/>
          <w:szCs w:val="24"/>
          <w:shd w:val="clear" w:color="auto" w:fill="FFFFFF"/>
        </w:rPr>
        <w:t xml:space="preserve"> </w:t>
      </w:r>
      <w:r w:rsidR="003C147F" w:rsidRPr="00C51646">
        <w:rPr>
          <w:rFonts w:asciiTheme="majorBidi" w:hAnsiTheme="majorBidi" w:cstheme="majorBidi"/>
          <w:color w:val="0070C0"/>
          <w:szCs w:val="24"/>
          <w:shd w:val="clear" w:color="auto" w:fill="FFFFFF"/>
        </w:rPr>
        <w:t xml:space="preserve">  </w:t>
      </w:r>
      <w:r w:rsidR="003C147F" w:rsidRPr="00C51646">
        <w:rPr>
          <w:rFonts w:asciiTheme="majorBidi" w:hAnsiTheme="majorBidi" w:cstheme="majorBidi"/>
          <w:szCs w:val="24"/>
          <w:shd w:val="clear" w:color="auto" w:fill="FFFFFF"/>
        </w:rPr>
        <w:t>ayrıntılı</w:t>
      </w:r>
      <w:r w:rsidR="003C147F" w:rsidRPr="00C51646">
        <w:rPr>
          <w:rFonts w:asciiTheme="majorBidi" w:hAnsiTheme="majorBidi" w:cstheme="majorBidi"/>
          <w:color w:val="0070C0"/>
          <w:szCs w:val="24"/>
          <w:shd w:val="clear" w:color="auto" w:fill="FFFFFF"/>
        </w:rPr>
        <w:t xml:space="preserve"> </w:t>
      </w:r>
      <w:r w:rsidRPr="00C51646">
        <w:rPr>
          <w:rFonts w:asciiTheme="majorBidi" w:hAnsiTheme="majorBidi" w:cstheme="majorBidi"/>
          <w:szCs w:val="24"/>
        </w:rPr>
        <w:t>bilgiler mevcuttur.</w:t>
      </w:r>
    </w:p>
    <w:p w14:paraId="12FE19DD" w14:textId="77777777" w:rsidR="00D830A5" w:rsidRPr="00C51646" w:rsidRDefault="00996AB0" w:rsidP="00BB2598">
      <w:pPr>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ab/>
        <w:t>Derslerde problem çözümleri, soru- cevap ve aktif öğrenme, öğrencilerin sunum yapmaları, alan ve grup çalışmaları; Üniversitenin öğretim üyelerinin deneyimleri çerçevesinde öğrenme çıktıları ile uyumlu şekilde sürdürülmektedir. Ayrıca “ders izlenceleri”</w:t>
      </w:r>
      <w:r w:rsidR="003C147F" w:rsidRPr="00C51646">
        <w:rPr>
          <w:rFonts w:asciiTheme="majorBidi" w:hAnsiTheme="majorBidi" w:cstheme="majorBidi"/>
          <w:szCs w:val="24"/>
        </w:rPr>
        <w:t xml:space="preserve">, </w:t>
      </w:r>
      <w:r w:rsidRPr="00C51646">
        <w:rPr>
          <w:rFonts w:asciiTheme="majorBidi" w:hAnsiTheme="majorBidi" w:cstheme="majorBidi"/>
          <w:szCs w:val="24"/>
        </w:rPr>
        <w:t xml:space="preserve">derslerde izlenecek yöntemleri ve bunların öğrenme çıktılarına katkısı konusunda bilgilendirme yapmaktadır. Böylece öğrencilerimize metodolojik yeterlilikler kazandırılarak, bilimsel çalışma yapmaları ve teorik bilgilerini pratiğe uygulama becerileri geliştirilmektedir. Bu ise öğrencilerimizin öğrenim hayatları süresince araştırma yapma ve araştırma sonuçlarını sunma becerilerini arttırmakta ve profesyonel yaşamlarına başlayınca benzer konularda araştırma yapma alışkanlığı kazanmalarını sağlamaktadır. </w:t>
      </w:r>
    </w:p>
    <w:p w14:paraId="3932F4A0" w14:textId="77777777" w:rsidR="00C4549D" w:rsidRPr="00C51646" w:rsidRDefault="00C4549D" w:rsidP="00BB2598">
      <w:pPr>
        <w:spacing w:after="0" w:line="240" w:lineRule="auto"/>
        <w:ind w:firstLine="709"/>
        <w:jc w:val="center"/>
        <w:rPr>
          <w:rFonts w:asciiTheme="majorBidi" w:hAnsiTheme="majorBidi" w:cstheme="majorBidi"/>
          <w:szCs w:val="24"/>
        </w:rPr>
      </w:pPr>
    </w:p>
    <w:p w14:paraId="72DF6095" w14:textId="77777777" w:rsidR="000574F8" w:rsidRDefault="007239DA" w:rsidP="00BB2598">
      <w:pPr>
        <w:spacing w:after="0" w:line="240" w:lineRule="auto"/>
        <w:ind w:firstLine="709"/>
        <w:jc w:val="both"/>
        <w:rPr>
          <w:rFonts w:asciiTheme="majorBidi" w:hAnsiTheme="majorBidi" w:cstheme="majorBidi"/>
          <w:szCs w:val="24"/>
        </w:rPr>
      </w:pPr>
      <w:r w:rsidRPr="007239DA">
        <w:rPr>
          <w:rFonts w:asciiTheme="majorBidi" w:hAnsiTheme="majorBidi" w:cstheme="majorBidi"/>
          <w:b/>
          <w:szCs w:val="24"/>
        </w:rPr>
        <w:t>EK 3.4.1</w:t>
      </w:r>
      <w:r>
        <w:rPr>
          <w:rFonts w:asciiTheme="majorBidi" w:hAnsiTheme="majorBidi" w:cstheme="majorBidi"/>
          <w:szCs w:val="24"/>
        </w:rPr>
        <w:t xml:space="preserve">’de sunulan </w:t>
      </w:r>
      <w:r w:rsidR="00926B83" w:rsidRPr="00C51646">
        <w:rPr>
          <w:rFonts w:asciiTheme="majorBidi" w:hAnsiTheme="majorBidi" w:cstheme="majorBidi"/>
          <w:szCs w:val="24"/>
        </w:rPr>
        <w:t xml:space="preserve">Tablo </w:t>
      </w:r>
      <w:r w:rsidR="00CC0817" w:rsidRPr="00C51646">
        <w:rPr>
          <w:rFonts w:asciiTheme="majorBidi" w:hAnsiTheme="majorBidi" w:cstheme="majorBidi"/>
          <w:szCs w:val="24"/>
        </w:rPr>
        <w:t>2</w:t>
      </w:r>
      <w:r w:rsidR="00FF38B7" w:rsidRPr="00C51646">
        <w:rPr>
          <w:rFonts w:asciiTheme="majorBidi" w:hAnsiTheme="majorBidi" w:cstheme="majorBidi"/>
          <w:szCs w:val="24"/>
        </w:rPr>
        <w:t>2</w:t>
      </w:r>
      <w:r w:rsidR="008658B3" w:rsidRPr="00C51646">
        <w:rPr>
          <w:rFonts w:asciiTheme="majorBidi" w:hAnsiTheme="majorBidi" w:cstheme="majorBidi"/>
          <w:szCs w:val="24"/>
        </w:rPr>
        <w:t>’de</w:t>
      </w:r>
      <w:r w:rsidR="00926B83" w:rsidRPr="00C51646">
        <w:rPr>
          <w:rFonts w:asciiTheme="majorBidi" w:hAnsiTheme="majorBidi" w:cstheme="majorBidi"/>
          <w:szCs w:val="24"/>
        </w:rPr>
        <w:t xml:space="preserve"> yer alan derslerin izlenceleri fakülte </w:t>
      </w:r>
      <w:hyperlink r:id="rId77" w:anchor="uluslararasi-ticaret-ve-lojistik-ders-programi" w:history="1">
        <w:r w:rsidR="00926B83" w:rsidRPr="00C51646">
          <w:rPr>
            <w:rFonts w:asciiTheme="majorBidi" w:hAnsiTheme="majorBidi" w:cstheme="majorBidi"/>
            <w:color w:val="0563C1" w:themeColor="hyperlink"/>
            <w:szCs w:val="24"/>
            <w:u w:val="single"/>
          </w:rPr>
          <w:t>web sitesinde</w:t>
        </w:r>
      </w:hyperlink>
      <w:r w:rsidR="00926B83" w:rsidRPr="00C51646">
        <w:rPr>
          <w:rFonts w:asciiTheme="majorBidi" w:hAnsiTheme="majorBidi" w:cstheme="majorBidi"/>
          <w:szCs w:val="24"/>
        </w:rPr>
        <w:t xml:space="preserve"> yer almaktadır.</w:t>
      </w:r>
    </w:p>
    <w:bookmarkStart w:id="25" w:name="_MON_1781003380"/>
    <w:bookmarkEnd w:id="25"/>
    <w:p w14:paraId="7E8938C0" w14:textId="4BBBCB84" w:rsidR="007239DA" w:rsidRPr="00EE2406" w:rsidRDefault="0043383B" w:rsidP="00D24D19">
      <w:pPr>
        <w:spacing w:after="0" w:line="240" w:lineRule="auto"/>
        <w:jc w:val="center"/>
        <w:rPr>
          <w:rFonts w:asciiTheme="majorBidi" w:hAnsiTheme="majorBidi" w:cstheme="majorBidi"/>
          <w:szCs w:val="24"/>
        </w:rPr>
      </w:pPr>
      <w:r>
        <w:rPr>
          <w:rFonts w:asciiTheme="majorBidi" w:hAnsiTheme="majorBidi" w:cstheme="majorBidi"/>
          <w:szCs w:val="24"/>
        </w:rPr>
        <w:object w:dxaOrig="1541" w:dyaOrig="1000" w14:anchorId="11530966">
          <v:shape id="_x0000_i1047" type="#_x0000_t75" style="width:77.25pt;height:50.25pt" o:ole="">
            <v:imagedata r:id="rId78" o:title=""/>
          </v:shape>
          <o:OLEObject Type="Embed" ProgID="Word.Document.12" ShapeID="_x0000_i1047" DrawAspect="Icon" ObjectID="_1819004047" r:id="rId79">
            <o:FieldCodes>\s</o:FieldCodes>
          </o:OLEObject>
        </w:object>
      </w:r>
    </w:p>
    <w:p w14:paraId="71530B11" w14:textId="77777777" w:rsidR="00926B83" w:rsidRPr="00C51646" w:rsidRDefault="00926B83"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3.5. </w:t>
      </w:r>
      <w:r w:rsidRPr="00C51646">
        <w:rPr>
          <w:rFonts w:asciiTheme="majorBidi" w:hAnsiTheme="majorBidi" w:cstheme="majorBidi"/>
          <w:b/>
          <w:szCs w:val="24"/>
        </w:rPr>
        <w:t xml:space="preserve">Öğrencilerin ders, laboratuvar ve uygulama gibi öğrenme etkinlikleri farklı yöntem ve tekniklerle ölçülmeli ve değerlendirilmelidir. </w:t>
      </w:r>
    </w:p>
    <w:p w14:paraId="19DC8BFB" w14:textId="77777777" w:rsidR="000574F8" w:rsidRPr="00C51646" w:rsidRDefault="000574F8" w:rsidP="00BB2598">
      <w:pPr>
        <w:autoSpaceDE w:val="0"/>
        <w:autoSpaceDN w:val="0"/>
        <w:adjustRightInd w:val="0"/>
        <w:spacing w:after="0" w:line="240" w:lineRule="auto"/>
        <w:jc w:val="both"/>
        <w:rPr>
          <w:rFonts w:asciiTheme="majorBidi" w:hAnsiTheme="majorBidi" w:cstheme="majorBidi"/>
          <w:b/>
          <w:szCs w:val="24"/>
        </w:rPr>
      </w:pPr>
    </w:p>
    <w:p w14:paraId="3CF2D8F3" w14:textId="77777777" w:rsidR="00031602" w:rsidRPr="00C51646" w:rsidRDefault="00926B83" w:rsidP="00BB2598">
      <w:pPr>
        <w:spacing w:line="240" w:lineRule="auto"/>
        <w:jc w:val="both"/>
        <w:rPr>
          <w:rFonts w:asciiTheme="majorBidi" w:eastAsia="Times New Roman" w:hAnsiTheme="majorBidi" w:cstheme="majorBidi"/>
          <w:szCs w:val="24"/>
        </w:rPr>
      </w:pPr>
      <w:r w:rsidRPr="00C51646">
        <w:rPr>
          <w:rFonts w:asciiTheme="majorBidi" w:eastAsia="Times New Roman" w:hAnsiTheme="majorBidi" w:cstheme="majorBidi"/>
          <w:szCs w:val="24"/>
        </w:rPr>
        <w:tab/>
      </w:r>
      <w:r w:rsidR="00031602" w:rsidRPr="00C51646">
        <w:rPr>
          <w:rFonts w:asciiTheme="majorBidi" w:eastAsia="Times New Roman" w:hAnsiTheme="majorBidi" w:cstheme="majorBidi"/>
          <w:szCs w:val="24"/>
        </w:rPr>
        <w:t>Uluslararası Ticaret ve Lojistik programında etkinliklerle öğrencilerin öğrenmede aktif rol alması sağlanmaktadır. Örneğin, İ</w:t>
      </w:r>
      <w:r w:rsidR="00031602" w:rsidRPr="00C51646">
        <w:rPr>
          <w:rFonts w:asciiTheme="majorBidi" w:hAnsiTheme="majorBidi" w:cstheme="majorBidi"/>
          <w:szCs w:val="24"/>
          <w:shd w:val="clear" w:color="auto" w:fill="FFFFFF"/>
        </w:rPr>
        <w:t xml:space="preserve">şletme Simülasyonu </w:t>
      </w:r>
      <w:r w:rsidR="00031602" w:rsidRPr="00C51646">
        <w:rPr>
          <w:rFonts w:asciiTheme="majorBidi" w:eastAsia="Times New Roman" w:hAnsiTheme="majorBidi" w:cstheme="majorBidi"/>
          <w:szCs w:val="24"/>
        </w:rPr>
        <w:t xml:space="preserve">dersi kapsamında öğrencilerin dört yıl içinde aldıkları işletme fonksiyonlarına dayalı eğitimin bütünleşik bir şekilde uygulanması ve öğrenim çıktılarının ölçülmesi sağlanmaktadır.  Ayrıca çeşitli sanal dünyalar (Virtual </w:t>
      </w:r>
      <w:proofErr w:type="spellStart"/>
      <w:r w:rsidR="00031602" w:rsidRPr="00C51646">
        <w:rPr>
          <w:rFonts w:asciiTheme="majorBidi" w:eastAsia="Times New Roman" w:hAnsiTheme="majorBidi" w:cstheme="majorBidi"/>
          <w:szCs w:val="24"/>
        </w:rPr>
        <w:lastRenderedPageBreak/>
        <w:t>Worlds</w:t>
      </w:r>
      <w:proofErr w:type="spellEnd"/>
      <w:r w:rsidR="00760728" w:rsidRPr="00C51646">
        <w:rPr>
          <w:rFonts w:asciiTheme="majorBidi" w:eastAsia="Times New Roman" w:hAnsiTheme="majorBidi" w:cstheme="majorBidi"/>
          <w:szCs w:val="24"/>
        </w:rPr>
        <w:t xml:space="preserve"> </w:t>
      </w:r>
      <w:r w:rsidR="00031602" w:rsidRPr="00C51646">
        <w:rPr>
          <w:rFonts w:asciiTheme="majorBidi" w:eastAsia="Times New Roman" w:hAnsiTheme="majorBidi" w:cstheme="majorBidi"/>
          <w:szCs w:val="24"/>
        </w:rPr>
        <w:t xml:space="preserve">- Second Life) gibi uygulamalarla öğrenciler farklı proje gurupları oluşturulmakta, </w:t>
      </w:r>
      <w:proofErr w:type="spellStart"/>
      <w:r w:rsidR="00031602" w:rsidRPr="00C51646">
        <w:rPr>
          <w:rFonts w:asciiTheme="majorBidi" w:eastAsia="Times New Roman" w:hAnsiTheme="majorBidi" w:cstheme="majorBidi"/>
          <w:szCs w:val="24"/>
        </w:rPr>
        <w:t>metaverse</w:t>
      </w:r>
      <w:proofErr w:type="spellEnd"/>
      <w:r w:rsidR="00031602" w:rsidRPr="00C51646">
        <w:rPr>
          <w:rFonts w:asciiTheme="majorBidi" w:eastAsia="Times New Roman" w:hAnsiTheme="majorBidi" w:cstheme="majorBidi"/>
          <w:szCs w:val="24"/>
        </w:rPr>
        <w:t xml:space="preserve"> dünyasının geleceği hakkında fikir ve bilgi sahibi olarak yaratıcılıklarının sınırlarını zorlamaktadırlar.</w:t>
      </w:r>
    </w:p>
    <w:p w14:paraId="4B79C808" w14:textId="77777777" w:rsidR="00926B83" w:rsidRPr="00C51646" w:rsidRDefault="00031602" w:rsidP="00BB2598">
      <w:pPr>
        <w:spacing w:after="0" w:line="240" w:lineRule="auto"/>
        <w:jc w:val="both"/>
        <w:rPr>
          <w:rFonts w:asciiTheme="majorBidi" w:hAnsiTheme="majorBidi" w:cstheme="majorBidi"/>
          <w:szCs w:val="24"/>
        </w:rPr>
      </w:pPr>
      <w:r w:rsidRPr="00C51646">
        <w:rPr>
          <w:rFonts w:asciiTheme="majorBidi" w:eastAsia="Times New Roman" w:hAnsiTheme="majorBidi" w:cstheme="majorBidi"/>
          <w:szCs w:val="24"/>
        </w:rPr>
        <w:tab/>
        <w:t>Eğitim politikamızda yer alan ezbere dayalı olmayan eğitim hedefi çeşitli derslerin içeriğinde yapılan uygulamalarla desteklenmektedir.</w:t>
      </w:r>
      <w:r w:rsidRPr="00C51646">
        <w:rPr>
          <w:rFonts w:asciiTheme="majorBidi" w:hAnsiTheme="majorBidi" w:cstheme="majorBidi"/>
          <w:szCs w:val="24"/>
        </w:rPr>
        <w:t xml:space="preserve"> Uluslararası Ticaret ve Lojistik Programı’nda üçüncü yıl - beşinci yarıyıl ya da altıncı yarıyılda verilen “Sanal Dünyalar” dersi üniversitenin sanal kampüsünde üniversite bünyesinde bulunan </w:t>
      </w:r>
      <w:hyperlink r:id="rId80" w:history="1">
        <w:r w:rsidRPr="00C51646">
          <w:rPr>
            <w:rFonts w:asciiTheme="majorBidi" w:hAnsiTheme="majorBidi" w:cstheme="majorBidi"/>
            <w:color w:val="0563C1" w:themeColor="hyperlink"/>
            <w:szCs w:val="24"/>
            <w:u w:val="single"/>
          </w:rPr>
          <w:t>Lojistik Laboratuvarı</w:t>
        </w:r>
      </w:hyperlink>
      <w:r w:rsidRPr="00C51646">
        <w:rPr>
          <w:rFonts w:asciiTheme="majorBidi" w:hAnsiTheme="majorBidi" w:cstheme="majorBidi"/>
          <w:szCs w:val="24"/>
        </w:rPr>
        <w:t xml:space="preserve">’ndan veya uzak eğitim yöntemleri ile bütünleşik olarak uluslararası iş birlikleri ile yürütülmektedir. </w:t>
      </w:r>
      <w:r w:rsidR="006703AC" w:rsidRPr="00C51646">
        <w:rPr>
          <w:rFonts w:asciiTheme="majorBidi" w:hAnsiTheme="majorBidi" w:cstheme="majorBidi"/>
          <w:szCs w:val="24"/>
        </w:rPr>
        <w:t>Sanal Dünyalar dersi İrlanda’da bulunan Dublin Teknoloji Üniversitesi ile ortak yürütülmektedir. Her iki üniversiteden dersi alan öğrenciler bir araya gelerek takım çalışmaları yapmaktadırlar. Ek olarak, ders kapsamında sanal dünyadan ABD’de bulunan kâr amacı gütmeyen</w:t>
      </w:r>
      <w:r w:rsidR="001B1E4D" w:rsidRPr="00C51646">
        <w:rPr>
          <w:rFonts w:asciiTheme="majorBidi" w:hAnsiTheme="majorBidi" w:cstheme="majorBidi"/>
          <w:szCs w:val="24"/>
        </w:rPr>
        <w:t xml:space="preserve"> kuruluşlar ile de iş birlikleri yapılmaktadır. Derslere ABD’den uzmanlar konuk edilerek, öğrencilere çeşitli konularda (</w:t>
      </w:r>
      <w:proofErr w:type="spellStart"/>
      <w:r w:rsidR="001B1E4D" w:rsidRPr="00C51646">
        <w:rPr>
          <w:rFonts w:asciiTheme="majorBidi" w:hAnsiTheme="majorBidi" w:cstheme="majorBidi"/>
          <w:szCs w:val="24"/>
        </w:rPr>
        <w:t>metaverse</w:t>
      </w:r>
      <w:proofErr w:type="spellEnd"/>
      <w:r w:rsidR="001B1E4D" w:rsidRPr="00C51646">
        <w:rPr>
          <w:rFonts w:asciiTheme="majorBidi" w:hAnsiTheme="majorBidi" w:cstheme="majorBidi"/>
          <w:szCs w:val="24"/>
        </w:rPr>
        <w:t xml:space="preserve">, takım çalışması, dijital vatandaşlık) dersler verilmektedir. Konu ile ilgili detaylara bu ders için oluşturulmuş olan </w:t>
      </w:r>
      <w:hyperlink r:id="rId81" w:history="1">
        <w:r w:rsidR="001B1E4D" w:rsidRPr="00C51646">
          <w:rPr>
            <w:rStyle w:val="Kpr"/>
            <w:rFonts w:asciiTheme="majorBidi" w:hAnsiTheme="majorBidi" w:cstheme="majorBidi"/>
            <w:szCs w:val="24"/>
          </w:rPr>
          <w:t>web sitesinden</w:t>
        </w:r>
      </w:hyperlink>
      <w:r w:rsidR="001B1E4D" w:rsidRPr="00C51646">
        <w:rPr>
          <w:rFonts w:asciiTheme="majorBidi" w:hAnsiTheme="majorBidi" w:cstheme="majorBidi"/>
          <w:szCs w:val="24"/>
        </w:rPr>
        <w:t xml:space="preserve"> ulaşılabilmektedir.</w:t>
      </w:r>
    </w:p>
    <w:p w14:paraId="19FBA803" w14:textId="77777777" w:rsidR="00031602" w:rsidRPr="00C51646" w:rsidRDefault="00031602" w:rsidP="00BB2598">
      <w:pPr>
        <w:spacing w:after="0" w:line="240" w:lineRule="auto"/>
        <w:jc w:val="both"/>
        <w:rPr>
          <w:rFonts w:asciiTheme="majorBidi" w:hAnsiTheme="majorBidi" w:cstheme="majorBidi"/>
          <w:szCs w:val="24"/>
        </w:rPr>
      </w:pPr>
    </w:p>
    <w:p w14:paraId="66692B0B" w14:textId="77777777" w:rsidR="00EE2406" w:rsidRDefault="00EE2406" w:rsidP="00BB2598">
      <w:pPr>
        <w:autoSpaceDE w:val="0"/>
        <w:autoSpaceDN w:val="0"/>
        <w:adjustRightInd w:val="0"/>
        <w:spacing w:after="0" w:line="240" w:lineRule="auto"/>
        <w:jc w:val="both"/>
        <w:rPr>
          <w:rFonts w:asciiTheme="majorBidi" w:hAnsiTheme="majorBidi" w:cstheme="majorBidi"/>
          <w:b/>
          <w:bCs/>
          <w:szCs w:val="24"/>
        </w:rPr>
      </w:pPr>
    </w:p>
    <w:p w14:paraId="6BA5286C" w14:textId="77777777" w:rsidR="00EE2406" w:rsidRDefault="00EE2406" w:rsidP="00BB2598">
      <w:pPr>
        <w:autoSpaceDE w:val="0"/>
        <w:autoSpaceDN w:val="0"/>
        <w:adjustRightInd w:val="0"/>
        <w:spacing w:after="0" w:line="240" w:lineRule="auto"/>
        <w:jc w:val="both"/>
        <w:rPr>
          <w:rFonts w:asciiTheme="majorBidi" w:hAnsiTheme="majorBidi" w:cstheme="majorBidi"/>
          <w:b/>
          <w:bCs/>
          <w:szCs w:val="24"/>
        </w:rPr>
      </w:pPr>
    </w:p>
    <w:p w14:paraId="3A0CB8DC" w14:textId="77777777" w:rsidR="00EE2406" w:rsidRDefault="00EE2406" w:rsidP="00BB2598">
      <w:pPr>
        <w:autoSpaceDE w:val="0"/>
        <w:autoSpaceDN w:val="0"/>
        <w:adjustRightInd w:val="0"/>
        <w:spacing w:after="0" w:line="240" w:lineRule="auto"/>
        <w:jc w:val="both"/>
        <w:rPr>
          <w:rFonts w:asciiTheme="majorBidi" w:hAnsiTheme="majorBidi" w:cstheme="majorBidi"/>
          <w:b/>
          <w:bCs/>
          <w:szCs w:val="24"/>
        </w:rPr>
      </w:pPr>
    </w:p>
    <w:p w14:paraId="151CB30E" w14:textId="77777777" w:rsidR="007627BB" w:rsidRPr="00C51646" w:rsidRDefault="00926B83"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3.6. </w:t>
      </w:r>
      <w:r w:rsidRPr="00C51646">
        <w:rPr>
          <w:rFonts w:asciiTheme="majorBidi" w:hAnsiTheme="majorBidi" w:cstheme="majorBidi"/>
          <w:b/>
          <w:szCs w:val="24"/>
        </w:rPr>
        <w:t xml:space="preserve">Eğitim programında, öğrenme-öğretme sürecinin değerlendirilmesi için bütünleşik bir program değerlendirme sistemi kurulmuş ve işletiliyor olmalıdır. </w:t>
      </w:r>
    </w:p>
    <w:p w14:paraId="090DDF7B" w14:textId="77777777" w:rsidR="000574F8" w:rsidRPr="00C51646" w:rsidRDefault="000574F8" w:rsidP="00BB2598">
      <w:pPr>
        <w:autoSpaceDE w:val="0"/>
        <w:autoSpaceDN w:val="0"/>
        <w:adjustRightInd w:val="0"/>
        <w:spacing w:after="0" w:line="240" w:lineRule="auto"/>
        <w:jc w:val="both"/>
        <w:rPr>
          <w:rFonts w:asciiTheme="majorBidi" w:hAnsiTheme="majorBidi" w:cstheme="majorBidi"/>
          <w:b/>
          <w:szCs w:val="24"/>
        </w:rPr>
      </w:pPr>
    </w:p>
    <w:p w14:paraId="7443186B" w14:textId="77777777" w:rsidR="003212E5" w:rsidRPr="00C51646" w:rsidRDefault="003212E5" w:rsidP="00BB2598">
      <w:pPr>
        <w:spacing w:line="240" w:lineRule="auto"/>
        <w:ind w:firstLine="709"/>
        <w:jc w:val="both"/>
        <w:rPr>
          <w:rFonts w:asciiTheme="majorBidi" w:hAnsiTheme="majorBidi" w:cstheme="majorBidi"/>
          <w:szCs w:val="24"/>
        </w:rPr>
      </w:pPr>
      <w:r w:rsidRPr="00C51646">
        <w:rPr>
          <w:rFonts w:asciiTheme="majorBidi" w:hAnsiTheme="majorBidi" w:cstheme="majorBidi"/>
          <w:szCs w:val="24"/>
        </w:rPr>
        <w:tab/>
        <w:t xml:space="preserve">Uluslararası Ticaret ve Lojistik bölümünde sınav koşulları her ders için ayrı olarak belirlenmektedir. Değerlendirme, not verme bilgileri ile ilgili derslerin geçmiş yıllardaki not grafikleri düzenli olarak güncellenip </w:t>
      </w:r>
      <w:hyperlink r:id="rId82" w:anchor="uluslararasi-ticaret-ve-lojistik-ders-programi" w:history="1">
        <w:r w:rsidRPr="00C51646">
          <w:rPr>
            <w:rFonts w:asciiTheme="majorBidi" w:hAnsiTheme="majorBidi" w:cstheme="majorBidi"/>
            <w:color w:val="0070C0"/>
            <w:szCs w:val="24"/>
            <w:u w:val="single"/>
          </w:rPr>
          <w:t>web sayfasına</w:t>
        </w:r>
      </w:hyperlink>
      <w:r w:rsidRPr="00C51646">
        <w:rPr>
          <w:rFonts w:asciiTheme="majorBidi" w:hAnsiTheme="majorBidi" w:cstheme="majorBidi"/>
          <w:color w:val="0070C0"/>
          <w:szCs w:val="24"/>
        </w:rPr>
        <w:t xml:space="preserve"> </w:t>
      </w:r>
      <w:r w:rsidRPr="00C51646">
        <w:rPr>
          <w:rFonts w:asciiTheme="majorBidi" w:hAnsiTheme="majorBidi" w:cstheme="majorBidi"/>
          <w:szCs w:val="24"/>
        </w:rPr>
        <w:t>yüklenmektedir.</w:t>
      </w:r>
    </w:p>
    <w:p w14:paraId="4D0CBD8D" w14:textId="43DCB393" w:rsidR="00FF38B7" w:rsidRPr="00F735E4" w:rsidRDefault="003212E5" w:rsidP="00BB2598">
      <w:pPr>
        <w:spacing w:after="0" w:line="240" w:lineRule="auto"/>
        <w:jc w:val="both"/>
        <w:rPr>
          <w:rFonts w:asciiTheme="majorBidi" w:hAnsiTheme="majorBidi" w:cstheme="majorBidi"/>
          <w:szCs w:val="24"/>
        </w:rPr>
      </w:pPr>
      <w:r w:rsidRPr="00C51646">
        <w:rPr>
          <w:rFonts w:asciiTheme="majorBidi" w:hAnsiTheme="majorBidi" w:cstheme="majorBidi"/>
          <w:szCs w:val="24"/>
        </w:rPr>
        <w:tab/>
        <w:t>Eğitim programında, öğrencilerin kazanmaları gereken bilgi, beceri ve yetkinliklerin güvence altına alınması için bütünleşik bir program değerlendirme sistemi, sınav sonuçlarının analizi, öğrenci geribildirimi, öğretim üyesi geribildirimi, mezun</w:t>
      </w:r>
      <w:r w:rsidR="0021019F">
        <w:rPr>
          <w:rFonts w:asciiTheme="majorBidi" w:hAnsiTheme="majorBidi" w:cstheme="majorBidi"/>
          <w:szCs w:val="24"/>
        </w:rPr>
        <w:t xml:space="preserve"> ve </w:t>
      </w:r>
      <w:r w:rsidRPr="00C51646">
        <w:rPr>
          <w:rFonts w:asciiTheme="majorBidi" w:hAnsiTheme="majorBidi" w:cstheme="majorBidi"/>
          <w:szCs w:val="24"/>
        </w:rPr>
        <w:t xml:space="preserve">diğer paydaş geribildirimi amaçlanmıştır. Bu bağlamda sınav sonuçları, proje ödevleri öğrenci sunumları ile öğrencilerin bilgi ve becerilerinin değerlendirilmesi amaçlanmıştır. Sınav sonuçlarının analizi her dönem sonunda ders izlencesinin son bölümünde yer alan grafik ile gösterilmekte, öğrencilerin harf sistemine göre başarısı değerlendirilmektedir. Böylece öğrenciler, kendi başarılarını sınıf içinde görebilmektedir. </w:t>
      </w:r>
      <w:r w:rsidR="00F23894" w:rsidRPr="00C51646">
        <w:rPr>
          <w:rFonts w:asciiTheme="majorBidi" w:hAnsiTheme="majorBidi" w:cstheme="majorBidi"/>
          <w:szCs w:val="24"/>
        </w:rPr>
        <w:t>MAN 446 – İşletme Simülasyonu</w:t>
      </w:r>
      <w:r w:rsidRPr="00C51646">
        <w:rPr>
          <w:rFonts w:asciiTheme="majorBidi" w:hAnsiTheme="majorBidi" w:cstheme="majorBidi"/>
          <w:szCs w:val="24"/>
        </w:rPr>
        <w:t xml:space="preserve"> dersinin not grafiği aşağıda gösterilmektedir.</w:t>
      </w:r>
    </w:p>
    <w:p w14:paraId="7CD0ADA6" w14:textId="77777777" w:rsidR="007239DA" w:rsidRDefault="007239DA" w:rsidP="00BB2598">
      <w:pPr>
        <w:spacing w:after="0" w:line="240" w:lineRule="auto"/>
        <w:jc w:val="both"/>
        <w:rPr>
          <w:rFonts w:asciiTheme="majorBidi" w:hAnsiTheme="majorBidi" w:cstheme="majorBidi"/>
          <w:b/>
          <w:bCs/>
          <w:szCs w:val="24"/>
        </w:rPr>
      </w:pPr>
    </w:p>
    <w:p w14:paraId="6CA2BAEE" w14:textId="77777777" w:rsidR="00766708" w:rsidRDefault="007B3E41" w:rsidP="00BB2598">
      <w:pPr>
        <w:spacing w:after="0" w:line="240" w:lineRule="auto"/>
        <w:jc w:val="both"/>
        <w:rPr>
          <w:rFonts w:asciiTheme="majorBidi" w:hAnsiTheme="majorBidi" w:cstheme="majorBidi"/>
          <w:szCs w:val="24"/>
        </w:rPr>
      </w:pPr>
      <w:r w:rsidRPr="00C51646">
        <w:rPr>
          <w:rFonts w:asciiTheme="majorBidi" w:hAnsiTheme="majorBidi" w:cstheme="majorBidi"/>
          <w:b/>
          <w:bCs/>
          <w:szCs w:val="24"/>
        </w:rPr>
        <w:t>Grafik 1:</w:t>
      </w:r>
      <w:r w:rsidR="00926B83" w:rsidRPr="00C51646">
        <w:rPr>
          <w:rFonts w:asciiTheme="majorBidi" w:hAnsiTheme="majorBidi" w:cstheme="majorBidi"/>
          <w:b/>
          <w:bCs/>
          <w:szCs w:val="24"/>
        </w:rPr>
        <w:t xml:space="preserve"> </w:t>
      </w:r>
      <w:r w:rsidR="00F23894" w:rsidRPr="00E052C7">
        <w:rPr>
          <w:rFonts w:asciiTheme="majorBidi" w:hAnsiTheme="majorBidi" w:cstheme="majorBidi"/>
          <w:szCs w:val="24"/>
        </w:rPr>
        <w:t>MAN 446 – İşletme Simülasyonu</w:t>
      </w:r>
      <w:r w:rsidR="00926B83" w:rsidRPr="00E052C7">
        <w:rPr>
          <w:rFonts w:asciiTheme="majorBidi" w:hAnsiTheme="majorBidi" w:cstheme="majorBidi"/>
          <w:szCs w:val="24"/>
        </w:rPr>
        <w:t xml:space="preserve"> Not Grafiği</w:t>
      </w:r>
    </w:p>
    <w:p w14:paraId="4523987A" w14:textId="77777777" w:rsidR="00E052C7" w:rsidRPr="00C51646" w:rsidRDefault="00E052C7" w:rsidP="00BB2598">
      <w:pPr>
        <w:spacing w:after="0" w:line="240" w:lineRule="auto"/>
        <w:jc w:val="both"/>
        <w:rPr>
          <w:rFonts w:asciiTheme="majorBidi" w:hAnsiTheme="majorBidi" w:cstheme="majorBidi"/>
          <w:szCs w:val="24"/>
        </w:rPr>
      </w:pPr>
    </w:p>
    <w:p w14:paraId="39EA1F97" w14:textId="5FA8D3B7" w:rsidR="00F23894" w:rsidRPr="00C51646" w:rsidRDefault="00E052C7" w:rsidP="00BB2598">
      <w:pPr>
        <w:spacing w:after="0" w:line="240" w:lineRule="auto"/>
        <w:jc w:val="center"/>
        <w:rPr>
          <w:rFonts w:asciiTheme="majorBidi" w:hAnsiTheme="majorBidi" w:cstheme="majorBidi"/>
          <w:b/>
          <w:bCs/>
          <w:szCs w:val="24"/>
        </w:rPr>
      </w:pPr>
      <w:r w:rsidRPr="00E052C7">
        <w:rPr>
          <w:rFonts w:asciiTheme="majorBidi" w:hAnsiTheme="majorBidi" w:cstheme="majorBidi"/>
          <w:b/>
          <w:bCs/>
          <w:noProof/>
          <w:szCs w:val="24"/>
          <w:lang w:eastAsia="tr-TR"/>
        </w:rPr>
        <w:drawing>
          <wp:inline distT="0" distB="0" distL="0" distR="0" wp14:anchorId="6ACEED2B" wp14:editId="1F6D74B9">
            <wp:extent cx="3005588" cy="2017951"/>
            <wp:effectExtent l="0" t="0" r="4445" b="190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3005588" cy="2017951"/>
                    </a:xfrm>
                    <a:prstGeom prst="rect">
                      <a:avLst/>
                    </a:prstGeom>
                  </pic:spPr>
                </pic:pic>
              </a:graphicData>
            </a:graphic>
          </wp:inline>
        </w:drawing>
      </w:r>
    </w:p>
    <w:p w14:paraId="65CAC9AE" w14:textId="77777777" w:rsidR="00926B83" w:rsidRPr="00F735E4" w:rsidRDefault="003212E5" w:rsidP="00D24D19">
      <w:pPr>
        <w:spacing w:before="240" w:line="240" w:lineRule="auto"/>
        <w:ind w:firstLine="709"/>
        <w:jc w:val="both"/>
        <w:rPr>
          <w:rFonts w:asciiTheme="majorBidi" w:hAnsiTheme="majorBidi" w:cstheme="majorBidi"/>
          <w:b/>
          <w:bCs/>
          <w:szCs w:val="24"/>
        </w:rPr>
      </w:pPr>
      <w:r w:rsidRPr="00C51646">
        <w:rPr>
          <w:rFonts w:asciiTheme="majorBidi" w:hAnsiTheme="majorBidi" w:cstheme="majorBidi"/>
          <w:szCs w:val="24"/>
        </w:rPr>
        <w:lastRenderedPageBreak/>
        <w:t>Ayrıca 2. bölümde ifade edildiği üzere her yıl sonunda öğrencilerin geri bildirimlerinin değerlendirilmesi açısından uluslararası ticaret ve lojistik müfredatında yer alan her ders ve ilgili öğretim üyesi için anket yapılmaktadır. (</w:t>
      </w:r>
      <w:r w:rsidRPr="00C51646">
        <w:rPr>
          <w:rFonts w:asciiTheme="majorBidi" w:hAnsiTheme="majorBidi" w:cstheme="majorBidi"/>
          <w:b/>
          <w:bCs/>
          <w:szCs w:val="24"/>
        </w:rPr>
        <w:t>E</w:t>
      </w:r>
      <w:r w:rsidR="005652EA" w:rsidRPr="00C51646">
        <w:rPr>
          <w:rFonts w:asciiTheme="majorBidi" w:hAnsiTheme="majorBidi" w:cstheme="majorBidi"/>
          <w:b/>
          <w:bCs/>
          <w:szCs w:val="24"/>
        </w:rPr>
        <w:t>K</w:t>
      </w:r>
      <w:r w:rsidR="00F735E4">
        <w:rPr>
          <w:rFonts w:asciiTheme="majorBidi" w:hAnsiTheme="majorBidi" w:cstheme="majorBidi"/>
          <w:b/>
          <w:bCs/>
          <w:szCs w:val="24"/>
        </w:rPr>
        <w:t xml:space="preserve"> 2.3.1)</w:t>
      </w:r>
    </w:p>
    <w:p w14:paraId="06FB060F" w14:textId="77777777" w:rsidR="00DC0902" w:rsidRDefault="00DC0902" w:rsidP="00BB2598">
      <w:pPr>
        <w:pStyle w:val="Balk2"/>
        <w:spacing w:line="240" w:lineRule="auto"/>
        <w:rPr>
          <w:color w:val="auto"/>
        </w:rPr>
      </w:pPr>
      <w:bookmarkStart w:id="26" w:name="_Toc154413347"/>
    </w:p>
    <w:p w14:paraId="71B682C2" w14:textId="77777777" w:rsidR="00DC0902" w:rsidRDefault="00DC0902" w:rsidP="00BB2598">
      <w:pPr>
        <w:pStyle w:val="Balk2"/>
        <w:spacing w:line="240" w:lineRule="auto"/>
        <w:rPr>
          <w:color w:val="auto"/>
        </w:rPr>
      </w:pPr>
    </w:p>
    <w:p w14:paraId="788E366D" w14:textId="77777777" w:rsidR="00DC0902" w:rsidRDefault="00DC0902" w:rsidP="00BB2598">
      <w:pPr>
        <w:pStyle w:val="Balk2"/>
        <w:spacing w:line="240" w:lineRule="auto"/>
        <w:rPr>
          <w:color w:val="auto"/>
        </w:rPr>
        <w:sectPr w:rsidR="00DC0902" w:rsidSect="0017539A">
          <w:footerReference w:type="default" r:id="rId84"/>
          <w:footerReference w:type="first" r:id="rId85"/>
          <w:pgSz w:w="11906" w:h="16838" w:code="9"/>
          <w:pgMar w:top="1418" w:right="1418" w:bottom="1418" w:left="1418" w:header="709" w:footer="709" w:gutter="0"/>
          <w:cols w:space="708"/>
          <w:titlePg/>
          <w:docGrid w:linePitch="360"/>
        </w:sectPr>
      </w:pPr>
    </w:p>
    <w:p w14:paraId="2FA812A5" w14:textId="01C32DE3" w:rsidR="004C2293" w:rsidRDefault="00926B83" w:rsidP="00BB2598">
      <w:pPr>
        <w:pStyle w:val="Balk2"/>
        <w:spacing w:line="240" w:lineRule="auto"/>
        <w:rPr>
          <w:color w:val="auto"/>
        </w:rPr>
      </w:pPr>
      <w:r w:rsidRPr="00F00A3A">
        <w:rPr>
          <w:color w:val="auto"/>
        </w:rPr>
        <w:lastRenderedPageBreak/>
        <w:t>ÖLÇÜT 4: ÖĞRENCİLER</w:t>
      </w:r>
      <w:bookmarkEnd w:id="26"/>
      <w:r w:rsidRPr="00F00A3A">
        <w:rPr>
          <w:color w:val="auto"/>
        </w:rPr>
        <w:t xml:space="preserve"> </w:t>
      </w:r>
    </w:p>
    <w:p w14:paraId="5DE01623" w14:textId="77777777" w:rsidR="004C2293" w:rsidRPr="004C2293" w:rsidRDefault="004C2293" w:rsidP="00BB2598">
      <w:pPr>
        <w:spacing w:line="240" w:lineRule="auto"/>
      </w:pPr>
    </w:p>
    <w:p w14:paraId="78BE2084" w14:textId="77777777" w:rsidR="004C2293" w:rsidRPr="00C51646" w:rsidRDefault="004C2293"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4.</w:t>
      </w:r>
      <w:r w:rsidR="00735E67">
        <w:rPr>
          <w:rFonts w:asciiTheme="majorBidi" w:hAnsiTheme="majorBidi" w:cstheme="majorBidi"/>
          <w:b/>
          <w:bCs/>
          <w:szCs w:val="24"/>
        </w:rPr>
        <w:t>1</w:t>
      </w:r>
      <w:r w:rsidRPr="00C51646">
        <w:rPr>
          <w:rFonts w:asciiTheme="majorBidi" w:hAnsiTheme="majorBidi" w:cstheme="majorBidi"/>
          <w:b/>
          <w:bCs/>
          <w:szCs w:val="24"/>
        </w:rPr>
        <w:t xml:space="preserve">. </w:t>
      </w:r>
      <w:r w:rsidRPr="00C51646">
        <w:rPr>
          <w:rFonts w:asciiTheme="majorBidi" w:hAnsiTheme="majorBidi" w:cstheme="majorBidi"/>
          <w:b/>
          <w:szCs w:val="24"/>
        </w:rPr>
        <w:t>Öğrencilerin kabulünde göz önüne alınan gösterge(</w:t>
      </w:r>
      <w:proofErr w:type="spellStart"/>
      <w:r w:rsidRPr="00C51646">
        <w:rPr>
          <w:rFonts w:asciiTheme="majorBidi" w:hAnsiTheme="majorBidi" w:cstheme="majorBidi"/>
          <w:b/>
          <w:szCs w:val="24"/>
        </w:rPr>
        <w:t>ler</w:t>
      </w:r>
      <w:proofErr w:type="spellEnd"/>
      <w:r w:rsidRPr="00C51646">
        <w:rPr>
          <w:rFonts w:asciiTheme="majorBidi" w:hAnsiTheme="majorBidi" w:cstheme="majorBidi"/>
          <w:b/>
          <w:szCs w:val="24"/>
        </w:rPr>
        <w:t xml:space="preserve">) izlenmeli, bunların yıllara göre gelişimi/değişimi değerlendiriliyor ve bu değerlendirmeler iç ve dış paydaşlar ile paylaşılıyor olmalıdır. </w:t>
      </w:r>
    </w:p>
    <w:p w14:paraId="30F2660F" w14:textId="77777777" w:rsidR="004C2293" w:rsidRPr="00C51646" w:rsidRDefault="004C2293" w:rsidP="00BB2598">
      <w:pPr>
        <w:autoSpaceDE w:val="0"/>
        <w:autoSpaceDN w:val="0"/>
        <w:adjustRightInd w:val="0"/>
        <w:spacing w:after="0" w:line="240" w:lineRule="auto"/>
        <w:jc w:val="both"/>
        <w:rPr>
          <w:rFonts w:asciiTheme="majorBidi" w:hAnsiTheme="majorBidi" w:cstheme="majorBidi"/>
          <w:b/>
          <w:szCs w:val="24"/>
        </w:rPr>
      </w:pPr>
    </w:p>
    <w:p w14:paraId="5E421BE6" w14:textId="77777777" w:rsidR="004C2293" w:rsidRPr="00C51646" w:rsidRDefault="004C2293" w:rsidP="00BB2598">
      <w:pPr>
        <w:autoSpaceDE w:val="0"/>
        <w:autoSpaceDN w:val="0"/>
        <w:adjustRightInd w:val="0"/>
        <w:spacing w:after="0" w:line="240" w:lineRule="auto"/>
        <w:ind w:firstLine="709"/>
        <w:jc w:val="both"/>
        <w:rPr>
          <w:rFonts w:asciiTheme="majorBidi" w:hAnsiTheme="majorBidi" w:cstheme="majorBidi"/>
          <w:szCs w:val="24"/>
        </w:rPr>
      </w:pPr>
      <w:r w:rsidRPr="00C15873">
        <w:rPr>
          <w:rFonts w:asciiTheme="majorBidi" w:hAnsiTheme="majorBidi" w:cstheme="majorBidi"/>
          <w:szCs w:val="24"/>
        </w:rPr>
        <w:t>Programa kabul edilen öğrencilerin özelliklerini Merkezi Yerleştirme, Puan Türüne göre tercih yapabilmektedir. Kontenjanlar ve programa kabul edilen öğrenci sayılarıyla bu öğrencilerle ilgili göstergelerin (son beş yıla ilişkin kontenjanlar, programa yeni kayıt yaptıran öğrencilerin sayıları, YÖK Atlas içinde yer alan YKS puanlar</w:t>
      </w:r>
      <w:r w:rsidR="0054275F" w:rsidRPr="00C15873">
        <w:rPr>
          <w:rFonts w:asciiTheme="majorBidi" w:hAnsiTheme="majorBidi" w:cstheme="majorBidi"/>
          <w:szCs w:val="24"/>
        </w:rPr>
        <w:t>ı ve başarı sırası gibi veriler</w:t>
      </w:r>
      <w:r w:rsidRPr="00C15873">
        <w:rPr>
          <w:rFonts w:asciiTheme="majorBidi" w:hAnsiTheme="majorBidi" w:cstheme="majorBidi"/>
          <w:szCs w:val="24"/>
        </w:rPr>
        <w:t xml:space="preserve"> yıllara göre değişimi </w:t>
      </w:r>
      <w:r w:rsidR="0054275F" w:rsidRPr="00C15873">
        <w:rPr>
          <w:rFonts w:asciiTheme="majorBidi" w:hAnsiTheme="majorBidi" w:cstheme="majorBidi"/>
          <w:b/>
          <w:szCs w:val="24"/>
        </w:rPr>
        <w:t>EK 4.1.1</w:t>
      </w:r>
      <w:r w:rsidR="0054275F" w:rsidRPr="00C15873">
        <w:rPr>
          <w:rFonts w:asciiTheme="majorBidi" w:hAnsiTheme="majorBidi" w:cstheme="majorBidi"/>
          <w:szCs w:val="24"/>
        </w:rPr>
        <w:t xml:space="preserve">’de sunulan </w:t>
      </w:r>
      <w:r w:rsidRPr="00C15873">
        <w:rPr>
          <w:rFonts w:asciiTheme="majorBidi" w:hAnsiTheme="majorBidi" w:cstheme="majorBidi"/>
          <w:szCs w:val="24"/>
        </w:rPr>
        <w:t>Tablo 28’de gösterilmektedir.</w:t>
      </w:r>
      <w:r w:rsidRPr="00C51646">
        <w:rPr>
          <w:rFonts w:asciiTheme="majorBidi" w:hAnsiTheme="majorBidi" w:cstheme="majorBidi"/>
          <w:szCs w:val="24"/>
        </w:rPr>
        <w:t xml:space="preserve"> </w:t>
      </w:r>
    </w:p>
    <w:bookmarkStart w:id="27" w:name="_MON_1781003873"/>
    <w:bookmarkEnd w:id="27"/>
    <w:p w14:paraId="772E2897" w14:textId="42CDBEB3" w:rsidR="002501F2" w:rsidRDefault="0043383B" w:rsidP="00273AF3">
      <w:pPr>
        <w:autoSpaceDE w:val="0"/>
        <w:autoSpaceDN w:val="0"/>
        <w:adjustRightInd w:val="0"/>
        <w:spacing w:after="0" w:line="240" w:lineRule="auto"/>
        <w:jc w:val="center"/>
        <w:rPr>
          <w:rFonts w:asciiTheme="majorBidi" w:hAnsiTheme="majorBidi" w:cstheme="majorBidi"/>
          <w:b/>
          <w:bCs/>
          <w:szCs w:val="24"/>
        </w:rPr>
      </w:pPr>
      <w:r w:rsidRPr="003B48FD">
        <w:rPr>
          <w:rFonts w:asciiTheme="majorBidi" w:hAnsiTheme="majorBidi" w:cstheme="majorBidi"/>
          <w:b/>
          <w:bCs/>
          <w:noProof/>
          <w:szCs w:val="24"/>
          <w:lang w:eastAsia="tr-TR"/>
        </w:rPr>
        <w:object w:dxaOrig="1541" w:dyaOrig="1000" w14:anchorId="7210EB35">
          <v:shape id="_x0000_i1048" type="#_x0000_t75" style="width:77.25pt;height:50.25pt" o:ole="">
            <v:imagedata r:id="rId86" o:title=""/>
          </v:shape>
          <o:OLEObject Type="Embed" ProgID="Word.Document.12" ShapeID="_x0000_i1048" DrawAspect="Icon" ObjectID="_1819004048" r:id="rId87">
            <o:FieldCodes>\s</o:FieldCodes>
          </o:OLEObject>
        </w:object>
      </w:r>
    </w:p>
    <w:p w14:paraId="40D8313A" w14:textId="77777777" w:rsidR="004C2293" w:rsidRPr="00C51646" w:rsidRDefault="004C2293"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4.</w:t>
      </w:r>
      <w:r w:rsidR="00735E67">
        <w:rPr>
          <w:rFonts w:asciiTheme="majorBidi" w:hAnsiTheme="majorBidi" w:cstheme="majorBidi"/>
          <w:b/>
          <w:bCs/>
          <w:szCs w:val="24"/>
        </w:rPr>
        <w:t>2</w:t>
      </w:r>
      <w:r w:rsidRPr="00C51646">
        <w:rPr>
          <w:rFonts w:asciiTheme="majorBidi" w:hAnsiTheme="majorBidi" w:cstheme="majorBidi"/>
          <w:b/>
          <w:bCs/>
          <w:szCs w:val="24"/>
        </w:rPr>
        <w:t xml:space="preserve">. </w:t>
      </w:r>
      <w:r w:rsidRPr="00C51646">
        <w:rPr>
          <w:rFonts w:asciiTheme="majorBidi" w:hAnsiTheme="majorBidi" w:cstheme="majorBidi"/>
          <w:b/>
          <w:szCs w:val="24"/>
        </w:rPr>
        <w:t xml:space="preserve">Öğrencilerin eğitim-öğretim süreçlerine ilişkin hak, görev ve sorumlulukları tanımlanmış ve ilgili yönetmelik, yönerge ve kararlar yayımlanmış olmalıdır. </w:t>
      </w:r>
    </w:p>
    <w:p w14:paraId="40E54806" w14:textId="77777777" w:rsidR="004C2293" w:rsidRPr="00C51646" w:rsidRDefault="004C2293" w:rsidP="00BB2598">
      <w:pPr>
        <w:autoSpaceDE w:val="0"/>
        <w:autoSpaceDN w:val="0"/>
        <w:adjustRightInd w:val="0"/>
        <w:spacing w:after="0" w:line="240" w:lineRule="auto"/>
        <w:jc w:val="both"/>
        <w:rPr>
          <w:rFonts w:asciiTheme="majorBidi" w:hAnsiTheme="majorBidi" w:cstheme="majorBidi"/>
          <w:szCs w:val="24"/>
        </w:rPr>
      </w:pPr>
    </w:p>
    <w:p w14:paraId="3708F2BC" w14:textId="77777777" w:rsidR="004C2293" w:rsidRPr="00C51646" w:rsidRDefault="004C2293" w:rsidP="00BB2598">
      <w:pPr>
        <w:autoSpaceDE w:val="0"/>
        <w:autoSpaceDN w:val="0"/>
        <w:adjustRightInd w:val="0"/>
        <w:spacing w:after="0" w:line="240" w:lineRule="auto"/>
        <w:ind w:firstLine="709"/>
        <w:jc w:val="both"/>
        <w:rPr>
          <w:rFonts w:asciiTheme="majorBidi" w:hAnsiTheme="majorBidi" w:cstheme="majorBidi"/>
          <w:b/>
          <w:szCs w:val="24"/>
        </w:rPr>
      </w:pPr>
      <w:r w:rsidRPr="00C51646">
        <w:rPr>
          <w:rFonts w:asciiTheme="majorBidi" w:hAnsiTheme="majorBidi" w:cstheme="majorBidi"/>
          <w:szCs w:val="24"/>
        </w:rPr>
        <w:t xml:space="preserve">Öğrencilerin eğitim-öğretim süreçlerine ilişkin hak, görev ve sorumlulukları ile ilgili uymaları gereken kurallar </w:t>
      </w:r>
      <w:hyperlink r:id="rId88" w:history="1">
        <w:r w:rsidRPr="00C51646">
          <w:rPr>
            <w:rStyle w:val="Kpr"/>
            <w:rFonts w:asciiTheme="majorBidi" w:hAnsiTheme="majorBidi" w:cstheme="majorBidi"/>
            <w:color w:val="2E74B5" w:themeColor="accent5" w:themeShade="BF"/>
            <w:szCs w:val="24"/>
          </w:rPr>
          <w:t>Çağ Üniversitesi Lisans Eğitim-Öğretim ve Sınav Yönetmeliğinde</w:t>
        </w:r>
      </w:hyperlink>
      <w:r w:rsidRPr="00C51646">
        <w:rPr>
          <w:rFonts w:asciiTheme="majorBidi" w:hAnsiTheme="majorBidi" w:cstheme="majorBidi"/>
          <w:szCs w:val="24"/>
        </w:rPr>
        <w:t xml:space="preserve"> açık bir şekilde yer almakta ve üniversitemiz </w:t>
      </w:r>
      <w:hyperlink r:id="rId89" w:history="1">
        <w:r w:rsidRPr="00C51646">
          <w:rPr>
            <w:rStyle w:val="Kpr"/>
            <w:rFonts w:asciiTheme="majorBidi" w:hAnsiTheme="majorBidi" w:cstheme="majorBidi"/>
            <w:color w:val="2E74B5" w:themeColor="accent5" w:themeShade="BF"/>
            <w:szCs w:val="24"/>
          </w:rPr>
          <w:t>web sayfasında</w:t>
        </w:r>
      </w:hyperlink>
      <w:r w:rsidRPr="00C51646">
        <w:rPr>
          <w:rFonts w:asciiTheme="majorBidi" w:hAnsiTheme="majorBidi" w:cstheme="majorBidi"/>
          <w:color w:val="2E74B5" w:themeColor="accent5" w:themeShade="BF"/>
          <w:szCs w:val="24"/>
        </w:rPr>
        <w:t xml:space="preserve"> </w:t>
      </w:r>
      <w:r w:rsidRPr="00C51646">
        <w:rPr>
          <w:rFonts w:asciiTheme="majorBidi" w:hAnsiTheme="majorBidi" w:cstheme="majorBidi"/>
          <w:szCs w:val="24"/>
        </w:rPr>
        <w:t xml:space="preserve">yayınlanmaktadır. </w:t>
      </w:r>
    </w:p>
    <w:p w14:paraId="6D54E6FE" w14:textId="77777777" w:rsidR="004C2293" w:rsidRPr="00C51646" w:rsidRDefault="004C2293" w:rsidP="00BB2598">
      <w:pPr>
        <w:autoSpaceDE w:val="0"/>
        <w:autoSpaceDN w:val="0"/>
        <w:adjustRightInd w:val="0"/>
        <w:spacing w:after="0" w:line="240" w:lineRule="auto"/>
        <w:jc w:val="both"/>
        <w:rPr>
          <w:rFonts w:asciiTheme="majorBidi" w:hAnsiTheme="majorBidi" w:cstheme="majorBidi"/>
          <w:b/>
          <w:szCs w:val="24"/>
        </w:rPr>
      </w:pPr>
    </w:p>
    <w:p w14:paraId="6D2E9029" w14:textId="77777777" w:rsidR="004C2293" w:rsidRPr="00C51646" w:rsidRDefault="004C2293"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4.</w:t>
      </w:r>
      <w:r w:rsidR="00735E67">
        <w:rPr>
          <w:rFonts w:asciiTheme="majorBidi" w:hAnsiTheme="majorBidi" w:cstheme="majorBidi"/>
          <w:b/>
          <w:bCs/>
          <w:szCs w:val="24"/>
        </w:rPr>
        <w:t>3</w:t>
      </w:r>
      <w:r w:rsidRPr="00C51646">
        <w:rPr>
          <w:rFonts w:asciiTheme="majorBidi" w:hAnsiTheme="majorBidi" w:cstheme="majorBidi"/>
          <w:b/>
          <w:bCs/>
          <w:szCs w:val="24"/>
        </w:rPr>
        <w:t xml:space="preserve">. </w:t>
      </w:r>
      <w:r w:rsidRPr="00C51646">
        <w:rPr>
          <w:rFonts w:asciiTheme="majorBidi" w:hAnsiTheme="majorBidi" w:cstheme="majorBidi"/>
          <w:b/>
          <w:szCs w:val="24"/>
        </w:rPr>
        <w:t xml:space="preserve">Yatay ve dikey geçiş yoluyla öğrenci kabulünde, varsa çift ana dal veya yan dalda başka kurumlardan ve/veya programlardan alınmış dersler ve kazanılmış kredilerin tanınmasında esas alınan mevzuat, ilke ve kurallar ayrıntılı olarak tanımlanmış, belgelendirilmiş ve uygulanıyor olmalıdır. </w:t>
      </w:r>
    </w:p>
    <w:p w14:paraId="2E5D78B2" w14:textId="77777777" w:rsidR="004C2293" w:rsidRPr="00C51646" w:rsidRDefault="004C2293" w:rsidP="00BB2598">
      <w:pPr>
        <w:autoSpaceDE w:val="0"/>
        <w:autoSpaceDN w:val="0"/>
        <w:adjustRightInd w:val="0"/>
        <w:spacing w:after="0" w:line="240" w:lineRule="auto"/>
        <w:jc w:val="both"/>
        <w:rPr>
          <w:rFonts w:asciiTheme="majorBidi" w:hAnsiTheme="majorBidi" w:cstheme="majorBidi"/>
          <w:szCs w:val="24"/>
        </w:rPr>
      </w:pPr>
    </w:p>
    <w:p w14:paraId="52EC0B9F" w14:textId="77777777" w:rsidR="004C2293" w:rsidRPr="008C0679" w:rsidRDefault="004C2293" w:rsidP="00BB2598">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Yatay geçiş ve dikey geçiş yoluyla öğrenci kabulünde, çift ana dal veya yan dalda başka programlarda ve/veya kurumlarda alınmış dersler ve kazanılmış kredilerin değerlendirilmesinde esas alınan mevzuat, ilke ve kuralları aşağıdaki gibidir ve </w:t>
      </w:r>
      <w:hyperlink r:id="rId90" w:history="1">
        <w:r w:rsidRPr="00C51646">
          <w:rPr>
            <w:rStyle w:val="Kpr"/>
            <w:rFonts w:asciiTheme="majorBidi" w:hAnsiTheme="majorBidi" w:cstheme="majorBidi"/>
            <w:color w:val="2E74B5" w:themeColor="accent5" w:themeShade="BF"/>
            <w:szCs w:val="24"/>
          </w:rPr>
          <w:t>Çağ Üniversitesi lisans eğitim- öğretim ve sınav yönetmeliğinde</w:t>
        </w:r>
      </w:hyperlink>
      <w:r w:rsidRPr="00C51646">
        <w:rPr>
          <w:rFonts w:asciiTheme="majorBidi" w:hAnsiTheme="majorBidi" w:cstheme="majorBidi"/>
          <w:szCs w:val="24"/>
        </w:rPr>
        <w:t xml:space="preserve"> belirtilmiştir.</w:t>
      </w:r>
    </w:p>
    <w:p w14:paraId="4486AD20" w14:textId="77777777" w:rsidR="004C2293" w:rsidRPr="00C03766" w:rsidRDefault="004C2293" w:rsidP="00BB2598">
      <w:pPr>
        <w:spacing w:before="240" w:line="240" w:lineRule="auto"/>
        <w:rPr>
          <w:b/>
        </w:rPr>
      </w:pPr>
      <w:r w:rsidRPr="00C03766">
        <w:rPr>
          <w:b/>
        </w:rPr>
        <w:t>Yatay Geçişler</w:t>
      </w:r>
    </w:p>
    <w:p w14:paraId="7DAC80B5" w14:textId="77777777" w:rsidR="004C2293" w:rsidRPr="00C51646" w:rsidRDefault="004C2293" w:rsidP="00BB2598">
      <w:pPr>
        <w:autoSpaceDE w:val="0"/>
        <w:autoSpaceDN w:val="0"/>
        <w:adjustRightInd w:val="0"/>
        <w:spacing w:line="240" w:lineRule="auto"/>
        <w:ind w:firstLine="709"/>
        <w:jc w:val="both"/>
        <w:rPr>
          <w:rFonts w:asciiTheme="majorBidi" w:hAnsiTheme="majorBidi" w:cstheme="majorBidi"/>
          <w:szCs w:val="24"/>
        </w:rPr>
      </w:pPr>
      <w:r w:rsidRPr="00C51646">
        <w:rPr>
          <w:rFonts w:asciiTheme="majorBidi" w:hAnsiTheme="majorBidi" w:cstheme="majorBidi"/>
          <w:b/>
          <w:bCs/>
          <w:szCs w:val="24"/>
        </w:rPr>
        <w:t>MADDE 11 – </w:t>
      </w:r>
      <w:r w:rsidRPr="00C51646">
        <w:rPr>
          <w:rFonts w:asciiTheme="majorBidi" w:hAnsiTheme="majorBidi" w:cstheme="majorBidi"/>
          <w:szCs w:val="24"/>
        </w:rPr>
        <w:t xml:space="preserve">(1) Üniversiteye bağlı fakülte ve yüksekokullara diğer üniversitelerden yapılacak geçişler, 24/4/2010 tarihli ve 27561 sayılı Resmî </w:t>
      </w:r>
      <w:proofErr w:type="spellStart"/>
      <w:r w:rsidRPr="00C51646">
        <w:rPr>
          <w:rFonts w:asciiTheme="majorBidi" w:hAnsiTheme="majorBidi" w:cstheme="majorBidi"/>
          <w:szCs w:val="24"/>
        </w:rPr>
        <w:t>Gazete’de</w:t>
      </w:r>
      <w:proofErr w:type="spellEnd"/>
      <w:r w:rsidRPr="00C51646">
        <w:rPr>
          <w:rFonts w:asciiTheme="majorBidi" w:hAnsiTheme="majorBidi" w:cstheme="majorBidi"/>
          <w:szCs w:val="24"/>
        </w:rPr>
        <w:t xml:space="preserve"> yayımlanan Yükseköğretim Kurumlarında </w:t>
      </w:r>
      <w:proofErr w:type="spellStart"/>
      <w:r w:rsidRPr="00C51646">
        <w:rPr>
          <w:rFonts w:asciiTheme="majorBidi" w:hAnsiTheme="majorBidi" w:cstheme="majorBidi"/>
          <w:szCs w:val="24"/>
        </w:rPr>
        <w:t>Önlisans</w:t>
      </w:r>
      <w:proofErr w:type="spellEnd"/>
      <w:r w:rsidRPr="00C51646">
        <w:rPr>
          <w:rFonts w:asciiTheme="majorBidi" w:hAnsiTheme="majorBidi" w:cstheme="majorBidi"/>
          <w:szCs w:val="24"/>
        </w:rPr>
        <w:t xml:space="preserve"> ve Lisans Düzeyindeki Programlar Arasında Geçiş, Çift Anadal, Yan Dal ile Kurumlar Arası Kredi Transferi Yapılması Esaslarına İlişkin Yönetmelik hükümlerine göre yapılır.</w:t>
      </w:r>
    </w:p>
    <w:p w14:paraId="5DD2A905" w14:textId="77777777" w:rsidR="004C2293" w:rsidRPr="00C51646" w:rsidRDefault="004C2293" w:rsidP="00BB2598">
      <w:pPr>
        <w:autoSpaceDE w:val="0"/>
        <w:autoSpaceDN w:val="0"/>
        <w:adjustRightInd w:val="0"/>
        <w:spacing w:line="240" w:lineRule="auto"/>
        <w:ind w:firstLine="709"/>
        <w:jc w:val="both"/>
        <w:rPr>
          <w:rFonts w:asciiTheme="majorBidi" w:hAnsiTheme="majorBidi" w:cstheme="majorBidi"/>
          <w:szCs w:val="24"/>
        </w:rPr>
      </w:pPr>
      <w:r w:rsidRPr="00C51646">
        <w:rPr>
          <w:rFonts w:asciiTheme="majorBidi" w:hAnsiTheme="majorBidi" w:cstheme="majorBidi"/>
          <w:szCs w:val="24"/>
        </w:rPr>
        <w:t>(2) Yatay geçiş için öğrencinin Üniversitede yapılacak yabancı dil hazırlık sınıfı yeterlik sınavını başarmış olması, Üniversite Senatosunca ulusal ve uluslararası düzeyde alınan yabancı dil başarı belgelerinin yeterlik ve denkliğinin kabul edilmiş olması gerekir. Bu koşulları sağlayamayan öğrenciler yabancı dil hazırlık eğitimi almak zorundadır.</w:t>
      </w:r>
    </w:p>
    <w:p w14:paraId="75AB1C06" w14:textId="77777777" w:rsidR="004C2293" w:rsidRPr="00C51646" w:rsidRDefault="004C2293" w:rsidP="00BB2598">
      <w:pPr>
        <w:autoSpaceDE w:val="0"/>
        <w:autoSpaceDN w:val="0"/>
        <w:adjustRightInd w:val="0"/>
        <w:spacing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(3) Üniversitenin fakülte, yüksekokul ve bölümleri arasındaki yatay geçiş esasları, Yükseköğretim Kurumları Arasında </w:t>
      </w:r>
      <w:proofErr w:type="spellStart"/>
      <w:r w:rsidRPr="00C51646">
        <w:rPr>
          <w:rFonts w:asciiTheme="majorBidi" w:hAnsiTheme="majorBidi" w:cstheme="majorBidi"/>
          <w:szCs w:val="24"/>
        </w:rPr>
        <w:t>Önlisans</w:t>
      </w:r>
      <w:proofErr w:type="spellEnd"/>
      <w:r w:rsidRPr="00C51646">
        <w:rPr>
          <w:rFonts w:asciiTheme="majorBidi" w:hAnsiTheme="majorBidi" w:cstheme="majorBidi"/>
          <w:szCs w:val="24"/>
        </w:rPr>
        <w:t xml:space="preserve"> ve Lisans Düzeyinde Yatay Geçiş Esaslarına İlişkin Yönetmelik hükümlerine göre Üniversite Senatosu tarafından düzenlenir.</w:t>
      </w:r>
    </w:p>
    <w:p w14:paraId="405F1202" w14:textId="77777777" w:rsidR="004C2293" w:rsidRPr="00C51646" w:rsidRDefault="004C2293" w:rsidP="00BB2598">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(4) Bölümler arası geçişler için başvuru yalnızca ikinci yarıyıl sonunda ve bir sonraki eğitim-öğretim yılı başlangıcından en az iki hafta önce yapılabilir. Bunun için öğrencilerin </w:t>
      </w:r>
      <w:r w:rsidRPr="00C51646">
        <w:rPr>
          <w:rFonts w:asciiTheme="majorBidi" w:hAnsiTheme="majorBidi" w:cstheme="majorBidi"/>
          <w:szCs w:val="24"/>
        </w:rPr>
        <w:lastRenderedPageBreak/>
        <w:t xml:space="preserve">ikinci yarıyıl sonu itibariyle </w:t>
      </w:r>
      <w:proofErr w:type="spellStart"/>
      <w:r w:rsidRPr="00C51646">
        <w:rPr>
          <w:rFonts w:asciiTheme="majorBidi" w:hAnsiTheme="majorBidi" w:cstheme="majorBidi"/>
          <w:szCs w:val="24"/>
        </w:rPr>
        <w:t>GNO’larının</w:t>
      </w:r>
      <w:proofErr w:type="spellEnd"/>
      <w:r w:rsidRPr="00C51646">
        <w:rPr>
          <w:rFonts w:asciiTheme="majorBidi" w:hAnsiTheme="majorBidi" w:cstheme="majorBidi"/>
          <w:szCs w:val="24"/>
        </w:rPr>
        <w:t xml:space="preserve"> 2,75 ve daha üstü olması ve geçiş yapmak istediği bölüm tarafından kabul edilmesi gerekir. Tamamlama dersleri, geçiş yapılan bölüm tarafından düzenlenir.</w:t>
      </w:r>
    </w:p>
    <w:p w14:paraId="1A42AC13" w14:textId="77777777" w:rsidR="004C2293" w:rsidRPr="00C03766" w:rsidRDefault="004C2293" w:rsidP="00BB2598">
      <w:pPr>
        <w:spacing w:before="240" w:line="240" w:lineRule="auto"/>
        <w:rPr>
          <w:b/>
        </w:rPr>
      </w:pPr>
      <w:r w:rsidRPr="00C03766">
        <w:rPr>
          <w:b/>
        </w:rPr>
        <w:t>Dikey Geçişler</w:t>
      </w:r>
    </w:p>
    <w:p w14:paraId="0AD0041C" w14:textId="77777777" w:rsidR="004C2293" w:rsidRPr="00C51646" w:rsidRDefault="004C2293" w:rsidP="00BB2598">
      <w:pPr>
        <w:autoSpaceDE w:val="0"/>
        <w:autoSpaceDN w:val="0"/>
        <w:adjustRightInd w:val="0"/>
        <w:spacing w:line="240" w:lineRule="auto"/>
        <w:ind w:firstLine="709"/>
        <w:jc w:val="both"/>
        <w:rPr>
          <w:rFonts w:asciiTheme="majorBidi" w:hAnsiTheme="majorBidi" w:cstheme="majorBidi"/>
          <w:szCs w:val="24"/>
        </w:rPr>
      </w:pPr>
      <w:r w:rsidRPr="00C51646">
        <w:rPr>
          <w:rFonts w:asciiTheme="majorBidi" w:hAnsiTheme="majorBidi" w:cstheme="majorBidi"/>
          <w:b/>
          <w:bCs/>
          <w:szCs w:val="24"/>
        </w:rPr>
        <w:t>MADDE 12 –</w:t>
      </w:r>
      <w:r w:rsidRPr="00C51646">
        <w:rPr>
          <w:rFonts w:asciiTheme="majorBidi" w:hAnsiTheme="majorBidi" w:cstheme="majorBidi"/>
          <w:szCs w:val="24"/>
        </w:rPr>
        <w:t xml:space="preserve"> (1) Meslek yüksekokulu mezunlarının lisans programına kabulleri, 19/2/2002 tarihli ve 24676 sayılı Resmî </w:t>
      </w:r>
      <w:proofErr w:type="spellStart"/>
      <w:r w:rsidRPr="00C51646">
        <w:rPr>
          <w:rFonts w:asciiTheme="majorBidi" w:hAnsiTheme="majorBidi" w:cstheme="majorBidi"/>
          <w:szCs w:val="24"/>
        </w:rPr>
        <w:t>Gazete’de</w:t>
      </w:r>
      <w:proofErr w:type="spellEnd"/>
      <w:r w:rsidRPr="00C51646">
        <w:rPr>
          <w:rFonts w:asciiTheme="majorBidi" w:hAnsiTheme="majorBidi" w:cstheme="majorBidi"/>
          <w:szCs w:val="24"/>
        </w:rPr>
        <w:t xml:space="preserve"> yayımlanan “Meslek Yüksekokulları ve </w:t>
      </w:r>
      <w:proofErr w:type="spellStart"/>
      <w:r w:rsidRPr="00C51646">
        <w:rPr>
          <w:rFonts w:asciiTheme="majorBidi" w:hAnsiTheme="majorBidi" w:cstheme="majorBidi"/>
          <w:szCs w:val="24"/>
        </w:rPr>
        <w:t>Açıköğretim</w:t>
      </w:r>
      <w:proofErr w:type="spellEnd"/>
      <w:r w:rsidRPr="00C51646">
        <w:rPr>
          <w:rFonts w:asciiTheme="majorBidi" w:hAnsiTheme="majorBidi" w:cstheme="majorBidi"/>
          <w:szCs w:val="24"/>
        </w:rPr>
        <w:t xml:space="preserve"> Ön Lisans Programları Mezunlarının Lisans Öğrenimine Devamları Hakkında Yönetmelik” hükümlerine göre yapılır.</w:t>
      </w:r>
    </w:p>
    <w:p w14:paraId="693A6A48" w14:textId="77777777" w:rsidR="004C2293" w:rsidRPr="00C51646" w:rsidRDefault="004C2293" w:rsidP="00BB2598">
      <w:pPr>
        <w:autoSpaceDE w:val="0"/>
        <w:autoSpaceDN w:val="0"/>
        <w:adjustRightInd w:val="0"/>
        <w:spacing w:line="240" w:lineRule="auto"/>
        <w:jc w:val="both"/>
        <w:rPr>
          <w:rFonts w:asciiTheme="majorBidi" w:hAnsiTheme="majorBidi" w:cstheme="majorBidi"/>
          <w:szCs w:val="24"/>
        </w:rPr>
      </w:pPr>
      <w:r w:rsidRPr="00C51646">
        <w:rPr>
          <w:rFonts w:asciiTheme="majorBidi" w:hAnsiTheme="majorBidi" w:cstheme="majorBidi"/>
          <w:bCs/>
          <w:szCs w:val="24"/>
        </w:rPr>
        <w:t xml:space="preserve">Çift ana dal ile ilgili daha ayrıntılı mevzuat </w:t>
      </w:r>
      <w:hyperlink r:id="rId91" w:history="1">
        <w:r w:rsidRPr="00C51646">
          <w:rPr>
            <w:rStyle w:val="Kpr"/>
            <w:rFonts w:asciiTheme="majorBidi" w:hAnsiTheme="majorBidi" w:cstheme="majorBidi"/>
            <w:color w:val="2E74B5" w:themeColor="accent5" w:themeShade="BF"/>
            <w:szCs w:val="24"/>
          </w:rPr>
          <w:t>Çağ Üniversitesi Çift Anadal Programları ile İlgili Yönetmelik</w:t>
        </w:r>
      </w:hyperlink>
      <w:r w:rsidRPr="00C51646">
        <w:rPr>
          <w:rFonts w:asciiTheme="majorBidi" w:hAnsiTheme="majorBidi" w:cstheme="majorBidi"/>
          <w:szCs w:val="24"/>
        </w:rPr>
        <w:t xml:space="preserve">’ te yer almaktadır. </w:t>
      </w:r>
    </w:p>
    <w:p w14:paraId="010C2A45" w14:textId="77777777" w:rsidR="004C2293" w:rsidRPr="00C51646" w:rsidRDefault="004C2293" w:rsidP="00BB2598">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Çağ Üniversitesi Uluslararası Ticaret ve Lojistik bölümüne geçiş yapan öğrencilerin son beş yıla ilişkin rakamları </w:t>
      </w:r>
      <w:r w:rsidR="0054275F" w:rsidRPr="0054275F">
        <w:rPr>
          <w:rFonts w:asciiTheme="majorBidi" w:hAnsiTheme="majorBidi" w:cstheme="majorBidi"/>
          <w:b/>
          <w:szCs w:val="24"/>
        </w:rPr>
        <w:t>EK 4.3.1</w:t>
      </w:r>
      <w:r w:rsidR="0054275F">
        <w:rPr>
          <w:rFonts w:asciiTheme="majorBidi" w:hAnsiTheme="majorBidi" w:cstheme="majorBidi"/>
          <w:szCs w:val="24"/>
        </w:rPr>
        <w:t xml:space="preserve">’de sunulan </w:t>
      </w:r>
      <w:r w:rsidRPr="00C51646">
        <w:rPr>
          <w:rFonts w:asciiTheme="majorBidi" w:hAnsiTheme="majorBidi" w:cstheme="majorBidi"/>
          <w:szCs w:val="24"/>
        </w:rPr>
        <w:t>Tablo 29’da verilmektedir:</w:t>
      </w:r>
    </w:p>
    <w:bookmarkStart w:id="28" w:name="_MON_1781003937"/>
    <w:bookmarkEnd w:id="28"/>
    <w:p w14:paraId="4ABE51F0" w14:textId="0D47384C" w:rsidR="004C2293" w:rsidRPr="00C51646" w:rsidRDefault="00156B51" w:rsidP="00BB2598">
      <w:pPr>
        <w:autoSpaceDE w:val="0"/>
        <w:autoSpaceDN w:val="0"/>
        <w:adjustRightInd w:val="0"/>
        <w:spacing w:after="0" w:line="240" w:lineRule="auto"/>
        <w:jc w:val="center"/>
        <w:rPr>
          <w:rFonts w:asciiTheme="majorBidi" w:hAnsiTheme="majorBidi" w:cstheme="majorBidi"/>
          <w:szCs w:val="24"/>
        </w:rPr>
      </w:pPr>
      <w:r>
        <w:rPr>
          <w:rFonts w:asciiTheme="majorBidi" w:hAnsiTheme="majorBidi" w:cstheme="majorBidi"/>
          <w:szCs w:val="24"/>
        </w:rPr>
        <w:object w:dxaOrig="1748" w:dyaOrig="1132" w14:anchorId="2C6F26ED">
          <v:shape id="_x0000_i1049" type="#_x0000_t75" style="width:87.75pt;height:56.25pt" o:ole="">
            <v:imagedata r:id="rId92" o:title=""/>
          </v:shape>
          <o:OLEObject Type="Embed" ProgID="Word.Document.12" ShapeID="_x0000_i1049" DrawAspect="Icon" ObjectID="_1819004049" r:id="rId93">
            <o:FieldCodes>\s</o:FieldCodes>
          </o:OLEObject>
        </w:object>
      </w:r>
    </w:p>
    <w:p w14:paraId="025A38DD" w14:textId="77777777" w:rsidR="004C2293" w:rsidRPr="001C727D" w:rsidRDefault="004C2293" w:rsidP="00BB2598">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Ayrıca </w:t>
      </w:r>
      <w:r w:rsidR="00DB01AE" w:rsidRPr="0054275F">
        <w:rPr>
          <w:rFonts w:asciiTheme="majorBidi" w:hAnsiTheme="majorBidi" w:cstheme="majorBidi"/>
          <w:b/>
          <w:szCs w:val="24"/>
        </w:rPr>
        <w:t xml:space="preserve">EK </w:t>
      </w:r>
      <w:r w:rsidR="00DB01AE">
        <w:rPr>
          <w:rFonts w:asciiTheme="majorBidi" w:hAnsiTheme="majorBidi" w:cstheme="majorBidi"/>
          <w:b/>
          <w:szCs w:val="24"/>
        </w:rPr>
        <w:t>4.3.2</w:t>
      </w:r>
      <w:r w:rsidR="00DB01AE">
        <w:rPr>
          <w:rFonts w:asciiTheme="majorBidi" w:hAnsiTheme="majorBidi" w:cstheme="majorBidi"/>
          <w:szCs w:val="24"/>
        </w:rPr>
        <w:t xml:space="preserve">’de sunulan </w:t>
      </w:r>
      <w:r w:rsidRPr="00C51646">
        <w:rPr>
          <w:rFonts w:asciiTheme="majorBidi" w:hAnsiTheme="majorBidi" w:cstheme="majorBidi"/>
          <w:szCs w:val="24"/>
        </w:rPr>
        <w:t xml:space="preserve">Tablo 30’da yatay geçiş ve dikey geçiş yoluyla öğrenci kabulü yapılmış ve diğer kurumdan alınmış olduğu derslerin ve kazanılmış kredilerin değerlendirilmesinde esas alınan mevzuat, ilke ve kurallarının uygulandığı örnek yer almaktadır. </w:t>
      </w:r>
    </w:p>
    <w:bookmarkStart w:id="29" w:name="_MON_1781009016"/>
    <w:bookmarkEnd w:id="29"/>
    <w:p w14:paraId="5A44189A" w14:textId="7E9B1AA2" w:rsidR="004C2293" w:rsidRPr="001C727D" w:rsidRDefault="004035E9" w:rsidP="00BB2598">
      <w:pPr>
        <w:autoSpaceDE w:val="0"/>
        <w:autoSpaceDN w:val="0"/>
        <w:adjustRightInd w:val="0"/>
        <w:spacing w:after="0" w:line="240" w:lineRule="auto"/>
        <w:jc w:val="center"/>
        <w:rPr>
          <w:rFonts w:asciiTheme="majorBidi" w:hAnsiTheme="majorBidi" w:cstheme="majorBidi"/>
          <w:sz w:val="20"/>
          <w:szCs w:val="20"/>
        </w:rPr>
      </w:pPr>
      <w:r w:rsidRPr="003852BF">
        <w:rPr>
          <w:rFonts w:asciiTheme="majorBidi" w:hAnsiTheme="majorBidi" w:cstheme="majorBidi"/>
          <w:sz w:val="20"/>
          <w:szCs w:val="20"/>
        </w:rPr>
        <w:object w:dxaOrig="1748" w:dyaOrig="1132" w14:anchorId="31FF64B0">
          <v:shape id="_x0000_i1050" type="#_x0000_t75" style="width:87.75pt;height:56.25pt" o:ole="">
            <v:imagedata r:id="rId94" o:title=""/>
          </v:shape>
          <o:OLEObject Type="Embed" ProgID="Word.Document.12" ShapeID="_x0000_i1050" DrawAspect="Icon" ObjectID="_1819004050" r:id="rId95">
            <o:FieldCodes>\s</o:FieldCodes>
          </o:OLEObject>
        </w:object>
      </w:r>
    </w:p>
    <w:p w14:paraId="0170AD22" w14:textId="77777777" w:rsidR="004C2293" w:rsidRPr="00C51646" w:rsidRDefault="004C2293"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4.</w:t>
      </w:r>
      <w:r w:rsidR="00735E67">
        <w:rPr>
          <w:rFonts w:asciiTheme="majorBidi" w:hAnsiTheme="majorBidi" w:cstheme="majorBidi"/>
          <w:b/>
          <w:bCs/>
          <w:szCs w:val="24"/>
        </w:rPr>
        <w:t>4</w:t>
      </w:r>
      <w:r w:rsidRPr="00C51646">
        <w:rPr>
          <w:rFonts w:asciiTheme="majorBidi" w:hAnsiTheme="majorBidi" w:cstheme="majorBidi"/>
          <w:b/>
          <w:bCs/>
          <w:szCs w:val="24"/>
        </w:rPr>
        <w:t xml:space="preserve">. </w:t>
      </w:r>
      <w:r w:rsidRPr="00C51646">
        <w:rPr>
          <w:rFonts w:asciiTheme="majorBidi" w:hAnsiTheme="majorBidi" w:cstheme="majorBidi"/>
          <w:b/>
          <w:szCs w:val="24"/>
        </w:rPr>
        <w:t xml:space="preserve">Belirli bir politika ve plan çerçevesinde öğrencilere ulusal ve uluslararası değişim fırsatları sunulmuş ve bu konuda idari destek sağlanmış olmalıdır. </w:t>
      </w:r>
    </w:p>
    <w:p w14:paraId="5AAEAC05" w14:textId="77777777" w:rsidR="004C2293" w:rsidRPr="00C51646" w:rsidRDefault="004C2293" w:rsidP="00BB2598">
      <w:pPr>
        <w:autoSpaceDE w:val="0"/>
        <w:autoSpaceDN w:val="0"/>
        <w:adjustRightInd w:val="0"/>
        <w:spacing w:after="0" w:line="240" w:lineRule="auto"/>
        <w:jc w:val="both"/>
        <w:rPr>
          <w:rFonts w:asciiTheme="majorBidi" w:hAnsiTheme="majorBidi" w:cstheme="majorBidi"/>
          <w:b/>
          <w:szCs w:val="24"/>
        </w:rPr>
      </w:pPr>
    </w:p>
    <w:p w14:paraId="7A0A1E45" w14:textId="77777777" w:rsidR="004C2293" w:rsidRPr="00C51646" w:rsidRDefault="004C2293" w:rsidP="00BB2598">
      <w:pPr>
        <w:autoSpaceDE w:val="0"/>
        <w:autoSpaceDN w:val="0"/>
        <w:adjustRightInd w:val="0"/>
        <w:spacing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Çağ Üniversitesi, Erasmus+ kapsamında her program için öğrenci hareketliliği ile ilgili bilgilendirmeleri, başvuru koşullarını, anlaşmaları üniversiteleri ve hibe miktarlarını </w:t>
      </w:r>
      <w:hyperlink r:id="rId96" w:history="1">
        <w:r w:rsidRPr="00C51646">
          <w:rPr>
            <w:rStyle w:val="Kpr"/>
            <w:rFonts w:asciiTheme="majorBidi" w:hAnsiTheme="majorBidi" w:cstheme="majorBidi"/>
            <w:color w:val="2E74B5" w:themeColor="accent5" w:themeShade="BF"/>
            <w:szCs w:val="24"/>
          </w:rPr>
          <w:t>web sayfasında</w:t>
        </w:r>
      </w:hyperlink>
      <w:r w:rsidRPr="00C51646">
        <w:rPr>
          <w:rFonts w:asciiTheme="majorBidi" w:hAnsiTheme="majorBidi" w:cstheme="majorBidi"/>
          <w:szCs w:val="24"/>
        </w:rPr>
        <w:t xml:space="preserve"> ilan etmektedir. Uluslararası Ticaret ve Lojistik bölümü öğrencilerinin öğrenim ya da staj için başvurabilecekleri Erasmus+ kapsamında yurt dışında anlaşmalı olduğu 7 Üniversite bulunmaktadır. </w:t>
      </w:r>
      <w:hyperlink r:id="rId97" w:history="1">
        <w:r w:rsidRPr="00C51646">
          <w:rPr>
            <w:rStyle w:val="Kpr"/>
            <w:rFonts w:asciiTheme="majorBidi" w:hAnsiTheme="majorBidi" w:cstheme="majorBidi"/>
            <w:color w:val="2E74B5" w:themeColor="accent5" w:themeShade="BF"/>
            <w:szCs w:val="24"/>
          </w:rPr>
          <w:t>Bu üniversiteler</w:t>
        </w:r>
      </w:hyperlink>
      <w:r w:rsidRPr="00C51646">
        <w:rPr>
          <w:rFonts w:asciiTheme="majorBidi" w:hAnsiTheme="majorBidi" w:cstheme="majorBidi"/>
          <w:szCs w:val="24"/>
        </w:rPr>
        <w:t xml:space="preserve"> ile ilgili bilgiler web sayfasında her yıl güncellenmekte ve ilan edilmektedir. Birinci sınıfta verilen Oryantasyon dersi kapsamında 1 hafta derse Uluslararası Ofis Sorumlusu davet edilerek öğrencilere ilk yıldan Erasmus+ hareketliliği anlatılmakta ve teşvik edilmektedir.  </w:t>
      </w:r>
    </w:p>
    <w:p w14:paraId="71383C4B" w14:textId="6B23CFB3" w:rsidR="004C2293" w:rsidRPr="00C51646" w:rsidRDefault="004C2293" w:rsidP="00BB2598">
      <w:pPr>
        <w:autoSpaceDE w:val="0"/>
        <w:autoSpaceDN w:val="0"/>
        <w:adjustRightInd w:val="0"/>
        <w:spacing w:after="0" w:line="240" w:lineRule="auto"/>
        <w:ind w:firstLine="709"/>
        <w:jc w:val="both"/>
        <w:rPr>
          <w:rFonts w:asciiTheme="majorBidi" w:hAnsiTheme="majorBidi" w:cstheme="majorBidi"/>
          <w:szCs w:val="24"/>
        </w:rPr>
      </w:pPr>
      <w:r w:rsidRPr="003852BF">
        <w:rPr>
          <w:rFonts w:asciiTheme="majorBidi" w:hAnsiTheme="majorBidi" w:cstheme="majorBidi"/>
          <w:szCs w:val="24"/>
        </w:rPr>
        <w:t>Uluslararası Ticaret ve Lojistik bölümü öğrencilerinden 202</w:t>
      </w:r>
      <w:r w:rsidR="003852BF" w:rsidRPr="003852BF">
        <w:rPr>
          <w:rFonts w:asciiTheme="majorBidi" w:hAnsiTheme="majorBidi" w:cstheme="majorBidi"/>
          <w:szCs w:val="24"/>
        </w:rPr>
        <w:t>4</w:t>
      </w:r>
      <w:r w:rsidRPr="003852BF">
        <w:rPr>
          <w:rFonts w:asciiTheme="majorBidi" w:hAnsiTheme="majorBidi" w:cstheme="majorBidi"/>
          <w:szCs w:val="24"/>
        </w:rPr>
        <w:t>-202</w:t>
      </w:r>
      <w:r w:rsidR="003852BF" w:rsidRPr="003852BF">
        <w:rPr>
          <w:rFonts w:asciiTheme="majorBidi" w:hAnsiTheme="majorBidi" w:cstheme="majorBidi"/>
          <w:szCs w:val="24"/>
        </w:rPr>
        <w:t>5</w:t>
      </w:r>
      <w:r w:rsidRPr="003852BF">
        <w:rPr>
          <w:rFonts w:asciiTheme="majorBidi" w:hAnsiTheme="majorBidi" w:cstheme="majorBidi"/>
          <w:szCs w:val="24"/>
        </w:rPr>
        <w:t xml:space="preserve"> döneminde Erasmus+ hareketliliğinden faydalanan öğrenci sayısı </w:t>
      </w:r>
      <w:r w:rsidR="003852BF" w:rsidRPr="003852BF">
        <w:rPr>
          <w:rFonts w:asciiTheme="majorBidi" w:hAnsiTheme="majorBidi" w:cstheme="majorBidi"/>
          <w:szCs w:val="24"/>
        </w:rPr>
        <w:t>1</w:t>
      </w:r>
      <w:r w:rsidRPr="003852BF">
        <w:rPr>
          <w:rFonts w:asciiTheme="majorBidi" w:hAnsiTheme="majorBidi" w:cstheme="majorBidi"/>
          <w:szCs w:val="24"/>
        </w:rPr>
        <w:t>’</w:t>
      </w:r>
      <w:r w:rsidR="003852BF" w:rsidRPr="003852BF">
        <w:rPr>
          <w:rFonts w:asciiTheme="majorBidi" w:hAnsiTheme="majorBidi" w:cstheme="majorBidi"/>
          <w:szCs w:val="24"/>
        </w:rPr>
        <w:t>dir</w:t>
      </w:r>
      <w:r w:rsidRPr="003852BF">
        <w:rPr>
          <w:rFonts w:asciiTheme="majorBidi" w:hAnsiTheme="majorBidi" w:cstheme="majorBidi"/>
          <w:szCs w:val="24"/>
        </w:rPr>
        <w:t>.</w:t>
      </w:r>
      <w:r w:rsidRPr="00C51646">
        <w:rPr>
          <w:rFonts w:asciiTheme="majorBidi" w:hAnsiTheme="majorBidi" w:cstheme="majorBidi"/>
          <w:szCs w:val="24"/>
        </w:rPr>
        <w:t xml:space="preserve"> </w:t>
      </w:r>
    </w:p>
    <w:p w14:paraId="156DF393" w14:textId="77777777" w:rsidR="00926B83" w:rsidRPr="00C51646" w:rsidRDefault="00926B83" w:rsidP="00BB2598">
      <w:pPr>
        <w:autoSpaceDE w:val="0"/>
        <w:autoSpaceDN w:val="0"/>
        <w:adjustRightInd w:val="0"/>
        <w:spacing w:after="0" w:line="240" w:lineRule="auto"/>
        <w:jc w:val="both"/>
        <w:rPr>
          <w:rFonts w:asciiTheme="majorBidi" w:hAnsiTheme="majorBidi" w:cstheme="majorBidi"/>
          <w:b/>
          <w:bCs/>
          <w:szCs w:val="24"/>
        </w:rPr>
      </w:pPr>
    </w:p>
    <w:p w14:paraId="3625F84A" w14:textId="77777777" w:rsidR="00926B83" w:rsidRPr="00C51646" w:rsidRDefault="00926B83"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4.</w:t>
      </w:r>
      <w:r w:rsidR="00735E67">
        <w:rPr>
          <w:rFonts w:asciiTheme="majorBidi" w:hAnsiTheme="majorBidi" w:cstheme="majorBidi"/>
          <w:b/>
          <w:bCs/>
          <w:szCs w:val="24"/>
        </w:rPr>
        <w:t>5</w:t>
      </w:r>
      <w:r w:rsidRPr="00C51646">
        <w:rPr>
          <w:rFonts w:asciiTheme="majorBidi" w:hAnsiTheme="majorBidi" w:cstheme="majorBidi"/>
          <w:b/>
          <w:bCs/>
          <w:szCs w:val="24"/>
        </w:rPr>
        <w:t xml:space="preserve">. </w:t>
      </w:r>
      <w:r w:rsidRPr="00C51646">
        <w:rPr>
          <w:rFonts w:asciiTheme="majorBidi" w:hAnsiTheme="majorBidi" w:cstheme="majorBidi"/>
          <w:b/>
          <w:szCs w:val="24"/>
        </w:rPr>
        <w:t xml:space="preserve">Öğrencileri ders ve kariyer planlaması, hak ve sorumlulukları konularında yönlendiren akademik danışmanlık hizmeti veriliyor olmalıdır. </w:t>
      </w:r>
    </w:p>
    <w:p w14:paraId="69B2F6F6" w14:textId="77777777" w:rsidR="007627BB" w:rsidRPr="00C51646" w:rsidRDefault="00926B83" w:rsidP="00BB2598">
      <w:pPr>
        <w:shd w:val="clear" w:color="auto" w:fill="FFFFFF"/>
        <w:spacing w:after="0" w:line="240" w:lineRule="auto"/>
        <w:jc w:val="both"/>
        <w:rPr>
          <w:rFonts w:asciiTheme="majorBidi" w:hAnsiTheme="majorBidi" w:cstheme="majorBidi"/>
          <w:bCs/>
          <w:szCs w:val="24"/>
        </w:rPr>
      </w:pPr>
      <w:r w:rsidRPr="00C51646">
        <w:rPr>
          <w:rFonts w:asciiTheme="majorBidi" w:hAnsiTheme="majorBidi" w:cstheme="majorBidi"/>
          <w:bCs/>
          <w:szCs w:val="24"/>
        </w:rPr>
        <w:tab/>
      </w:r>
    </w:p>
    <w:p w14:paraId="11B93188" w14:textId="6F60EDAC" w:rsidR="00926B83" w:rsidRPr="00C51646" w:rsidRDefault="00926B83" w:rsidP="00BB2598">
      <w:pPr>
        <w:shd w:val="clear" w:color="auto" w:fill="FFFFFF"/>
        <w:spacing w:after="0" w:line="240" w:lineRule="auto"/>
        <w:ind w:firstLine="709"/>
        <w:jc w:val="both"/>
        <w:rPr>
          <w:rFonts w:asciiTheme="majorBidi" w:hAnsiTheme="majorBidi" w:cstheme="majorBidi"/>
          <w:bCs/>
          <w:szCs w:val="24"/>
        </w:rPr>
      </w:pPr>
      <w:r w:rsidRPr="00C51646">
        <w:rPr>
          <w:rFonts w:asciiTheme="majorBidi" w:hAnsiTheme="majorBidi" w:cstheme="majorBidi"/>
          <w:bCs/>
          <w:szCs w:val="24"/>
        </w:rPr>
        <w:t>Uluslararası Ticaret ve Lojistik bölümünde öğrencilere akademik danışmanlar atanmaktadır. İlgili danışmanlar öğrencileri ders ve kariyer planlaması konularında yönlendirecek danışmanlık hizmeti vermektedir. Akademik danışman-öğrenci listeleri her kayıt döneminde üniversitenin</w:t>
      </w:r>
      <w:r w:rsidRPr="00C51646">
        <w:rPr>
          <w:rFonts w:asciiTheme="majorBidi" w:hAnsiTheme="majorBidi" w:cstheme="majorBidi"/>
          <w:bCs/>
          <w:color w:val="0070C0"/>
          <w:szCs w:val="24"/>
        </w:rPr>
        <w:t xml:space="preserve"> </w:t>
      </w:r>
      <w:hyperlink r:id="rId98" w:history="1">
        <w:r w:rsidRPr="00C51646">
          <w:rPr>
            <w:rFonts w:asciiTheme="majorBidi" w:hAnsiTheme="majorBidi" w:cstheme="majorBidi"/>
            <w:bCs/>
            <w:color w:val="0070C0"/>
            <w:szCs w:val="24"/>
            <w:u w:val="single"/>
          </w:rPr>
          <w:t>web sitesinde</w:t>
        </w:r>
      </w:hyperlink>
      <w:r w:rsidRPr="00C51646">
        <w:rPr>
          <w:rFonts w:asciiTheme="majorBidi" w:hAnsiTheme="majorBidi" w:cstheme="majorBidi"/>
          <w:bCs/>
          <w:szCs w:val="24"/>
        </w:rPr>
        <w:t xml:space="preserve"> yayınlanmakta olup</w:t>
      </w:r>
      <w:r w:rsidR="00F63C8D" w:rsidRPr="00C51646">
        <w:rPr>
          <w:rFonts w:asciiTheme="majorBidi" w:hAnsiTheme="majorBidi" w:cstheme="majorBidi"/>
          <w:bCs/>
          <w:szCs w:val="24"/>
        </w:rPr>
        <w:t xml:space="preserve"> Uluslararası Ticaret ve Lojistik bölümü</w:t>
      </w:r>
      <w:r w:rsidRPr="00C51646">
        <w:rPr>
          <w:rFonts w:asciiTheme="majorBidi" w:hAnsiTheme="majorBidi" w:cstheme="majorBidi"/>
          <w:bCs/>
          <w:szCs w:val="24"/>
        </w:rPr>
        <w:t xml:space="preserve"> danışman listesi </w:t>
      </w:r>
      <w:r w:rsidR="00F25AD2" w:rsidRPr="00C51646">
        <w:rPr>
          <w:rFonts w:asciiTheme="majorBidi" w:hAnsiTheme="majorBidi" w:cstheme="majorBidi"/>
          <w:bCs/>
          <w:szCs w:val="24"/>
        </w:rPr>
        <w:t>T</w:t>
      </w:r>
      <w:r w:rsidRPr="00C51646">
        <w:rPr>
          <w:rFonts w:asciiTheme="majorBidi" w:hAnsiTheme="majorBidi" w:cstheme="majorBidi"/>
          <w:bCs/>
          <w:szCs w:val="24"/>
        </w:rPr>
        <w:t xml:space="preserve">ablo </w:t>
      </w:r>
      <w:r w:rsidR="004967A3" w:rsidRPr="00C51646">
        <w:rPr>
          <w:rFonts w:asciiTheme="majorBidi" w:hAnsiTheme="majorBidi" w:cstheme="majorBidi"/>
          <w:bCs/>
          <w:szCs w:val="24"/>
        </w:rPr>
        <w:t>2</w:t>
      </w:r>
      <w:r w:rsidR="00FF38B7" w:rsidRPr="00C51646">
        <w:rPr>
          <w:rFonts w:asciiTheme="majorBidi" w:hAnsiTheme="majorBidi" w:cstheme="majorBidi"/>
          <w:bCs/>
          <w:szCs w:val="24"/>
        </w:rPr>
        <w:t>3</w:t>
      </w:r>
      <w:r w:rsidR="00541196" w:rsidRPr="00C51646">
        <w:rPr>
          <w:rFonts w:asciiTheme="majorBidi" w:hAnsiTheme="majorBidi" w:cstheme="majorBidi"/>
          <w:bCs/>
          <w:szCs w:val="24"/>
        </w:rPr>
        <w:t>’</w:t>
      </w:r>
      <w:r w:rsidR="00FF38B7" w:rsidRPr="00C51646">
        <w:rPr>
          <w:rFonts w:asciiTheme="majorBidi" w:hAnsiTheme="majorBidi" w:cstheme="majorBidi"/>
          <w:bCs/>
          <w:szCs w:val="24"/>
        </w:rPr>
        <w:t>t</w:t>
      </w:r>
      <w:r w:rsidR="00541196" w:rsidRPr="00C51646">
        <w:rPr>
          <w:rFonts w:asciiTheme="majorBidi" w:hAnsiTheme="majorBidi" w:cstheme="majorBidi"/>
          <w:bCs/>
          <w:szCs w:val="24"/>
        </w:rPr>
        <w:t>e</w:t>
      </w:r>
      <w:r w:rsidR="007627BB" w:rsidRPr="00C51646">
        <w:rPr>
          <w:rFonts w:asciiTheme="majorBidi" w:hAnsiTheme="majorBidi" w:cstheme="majorBidi"/>
          <w:bCs/>
          <w:szCs w:val="24"/>
        </w:rPr>
        <w:t xml:space="preserve"> </w:t>
      </w:r>
      <w:r w:rsidRPr="00C51646">
        <w:rPr>
          <w:rFonts w:asciiTheme="majorBidi" w:hAnsiTheme="majorBidi" w:cstheme="majorBidi"/>
          <w:bCs/>
          <w:szCs w:val="24"/>
        </w:rPr>
        <w:t>gösterildiği gibidir</w:t>
      </w:r>
      <w:r w:rsidR="00D73C77">
        <w:rPr>
          <w:rFonts w:asciiTheme="majorBidi" w:hAnsiTheme="majorBidi" w:cstheme="majorBidi"/>
          <w:bCs/>
          <w:szCs w:val="24"/>
        </w:rPr>
        <w:t>.</w:t>
      </w:r>
      <w:r w:rsidR="00285297" w:rsidRPr="00C51646">
        <w:rPr>
          <w:rFonts w:asciiTheme="majorBidi" w:hAnsiTheme="majorBidi" w:cstheme="majorBidi"/>
          <w:bCs/>
          <w:szCs w:val="24"/>
        </w:rPr>
        <w:t xml:space="preserve"> </w:t>
      </w:r>
    </w:p>
    <w:p w14:paraId="6C95D8AD" w14:textId="77777777" w:rsidR="005103A3" w:rsidRPr="00C51646" w:rsidRDefault="005103A3" w:rsidP="00DC0902">
      <w:pPr>
        <w:shd w:val="clear" w:color="auto" w:fill="FFFFFF"/>
        <w:spacing w:after="0" w:line="240" w:lineRule="auto"/>
        <w:rPr>
          <w:rFonts w:asciiTheme="majorBidi" w:hAnsiTheme="majorBidi" w:cstheme="majorBidi"/>
          <w:bCs/>
          <w:szCs w:val="24"/>
        </w:rPr>
      </w:pPr>
      <w:bookmarkStart w:id="30" w:name="_MON_1781009160"/>
      <w:bookmarkEnd w:id="30"/>
    </w:p>
    <w:p w14:paraId="1451AF29" w14:textId="77777777" w:rsidR="00926B83" w:rsidRPr="00C51646" w:rsidRDefault="00F63C8D" w:rsidP="00BB2598">
      <w:pPr>
        <w:shd w:val="clear" w:color="auto" w:fill="FFFFFF"/>
        <w:spacing w:after="0" w:line="240" w:lineRule="auto"/>
        <w:jc w:val="both"/>
        <w:rPr>
          <w:rFonts w:asciiTheme="majorBidi" w:hAnsiTheme="majorBidi" w:cstheme="majorBidi"/>
          <w:b/>
          <w:szCs w:val="24"/>
        </w:rPr>
      </w:pPr>
      <w:r w:rsidRPr="00C51646">
        <w:rPr>
          <w:rFonts w:asciiTheme="majorBidi" w:hAnsiTheme="majorBidi" w:cstheme="majorBidi"/>
          <w:b/>
          <w:szCs w:val="24"/>
        </w:rPr>
        <w:lastRenderedPageBreak/>
        <w:t xml:space="preserve">Tablo </w:t>
      </w:r>
      <w:r w:rsidR="004967A3" w:rsidRPr="00C51646">
        <w:rPr>
          <w:rFonts w:asciiTheme="majorBidi" w:hAnsiTheme="majorBidi" w:cstheme="majorBidi"/>
          <w:b/>
          <w:szCs w:val="24"/>
        </w:rPr>
        <w:t>2</w:t>
      </w:r>
      <w:r w:rsidR="00FF38B7" w:rsidRPr="00C51646">
        <w:rPr>
          <w:rFonts w:asciiTheme="majorBidi" w:hAnsiTheme="majorBidi" w:cstheme="majorBidi"/>
          <w:b/>
          <w:szCs w:val="24"/>
        </w:rPr>
        <w:t>3</w:t>
      </w:r>
      <w:r w:rsidRPr="00C51646">
        <w:rPr>
          <w:rFonts w:asciiTheme="majorBidi" w:hAnsiTheme="majorBidi" w:cstheme="majorBidi"/>
          <w:b/>
          <w:szCs w:val="24"/>
        </w:rPr>
        <w:t>:</w:t>
      </w:r>
      <w:r w:rsidR="00926B83" w:rsidRPr="00C51646">
        <w:rPr>
          <w:rFonts w:asciiTheme="majorBidi" w:hAnsiTheme="majorBidi" w:cstheme="majorBidi"/>
          <w:b/>
          <w:szCs w:val="24"/>
        </w:rPr>
        <w:t xml:space="preserve"> </w:t>
      </w:r>
      <w:r w:rsidR="00926B83" w:rsidRPr="00D75596">
        <w:rPr>
          <w:rFonts w:asciiTheme="majorBidi" w:hAnsiTheme="majorBidi" w:cstheme="majorBidi"/>
          <w:bCs/>
          <w:szCs w:val="24"/>
        </w:rPr>
        <w:t>Uluslararası Ticaret ve Lojistik Bölümü Danışman Listesi</w:t>
      </w:r>
    </w:p>
    <w:tbl>
      <w:tblPr>
        <w:tblW w:w="9076" w:type="dxa"/>
        <w:jc w:val="center"/>
        <w:tblLook w:val="0000" w:firstRow="0" w:lastRow="0" w:firstColumn="0" w:lastColumn="0" w:noHBand="0" w:noVBand="0"/>
      </w:tblPr>
      <w:tblGrid>
        <w:gridCol w:w="2712"/>
        <w:gridCol w:w="3528"/>
        <w:gridCol w:w="2836"/>
      </w:tblGrid>
      <w:tr w:rsidR="00926B83" w:rsidRPr="00C51646" w14:paraId="454DE4CE" w14:textId="77777777" w:rsidTr="00993E33">
        <w:trPr>
          <w:trHeight w:val="236"/>
          <w:jc w:val="center"/>
        </w:trPr>
        <w:tc>
          <w:tcPr>
            <w:tcW w:w="0" w:type="auto"/>
            <w:tcBorders>
              <w:top w:val="single" w:sz="4" w:space="0" w:color="000000"/>
              <w:left w:val="single" w:sz="4" w:space="0" w:color="000000"/>
              <w:bottom w:val="single" w:sz="4" w:space="0" w:color="000000"/>
            </w:tcBorders>
            <w:vAlign w:val="center"/>
          </w:tcPr>
          <w:p w14:paraId="1CB97A49" w14:textId="542EEC92" w:rsidR="00926B83" w:rsidRPr="00C51646" w:rsidRDefault="00926B83" w:rsidP="00623C57">
            <w:pPr>
              <w:spacing w:line="240" w:lineRule="auto"/>
              <w:rPr>
                <w:rFonts w:asciiTheme="majorBidi" w:hAnsiTheme="majorBidi" w:cstheme="majorBidi"/>
                <w:szCs w:val="24"/>
              </w:rPr>
            </w:pPr>
            <w:r w:rsidRPr="00C51646">
              <w:rPr>
                <w:rFonts w:asciiTheme="majorBidi" w:hAnsiTheme="majorBidi" w:cstheme="majorBidi"/>
                <w:szCs w:val="24"/>
              </w:rPr>
              <w:t>Genel Sorumlu</w:t>
            </w:r>
            <w:r w:rsidR="001A68EA">
              <w:rPr>
                <w:rFonts w:asciiTheme="majorBidi" w:hAnsiTheme="majorBidi" w:cstheme="majorBidi"/>
                <w:szCs w:val="24"/>
              </w:rPr>
              <w:t xml:space="preserve"> </w:t>
            </w:r>
          </w:p>
        </w:tc>
        <w:tc>
          <w:tcPr>
            <w:tcW w:w="3528" w:type="dxa"/>
            <w:tcBorders>
              <w:top w:val="single" w:sz="4" w:space="0" w:color="000000"/>
              <w:left w:val="single" w:sz="4" w:space="0" w:color="000000"/>
              <w:bottom w:val="single" w:sz="4" w:space="0" w:color="000000"/>
            </w:tcBorders>
            <w:vAlign w:val="center"/>
          </w:tcPr>
          <w:p w14:paraId="1294F373" w14:textId="16AA3365" w:rsidR="00926B83" w:rsidRPr="00C51646" w:rsidRDefault="00623C57" w:rsidP="00BB2598">
            <w:pPr>
              <w:spacing w:line="240" w:lineRule="auto"/>
              <w:rPr>
                <w:rFonts w:asciiTheme="majorBidi" w:hAnsiTheme="majorBidi" w:cstheme="majorBidi"/>
                <w:szCs w:val="24"/>
              </w:rPr>
            </w:pPr>
            <w:r>
              <w:rPr>
                <w:rFonts w:asciiTheme="majorBidi" w:hAnsiTheme="majorBidi" w:cstheme="majorBidi"/>
                <w:szCs w:val="24"/>
              </w:rPr>
              <w:t>Doç. Dr. Emre Kadir ÖZEKENCİ</w:t>
            </w:r>
          </w:p>
        </w:tc>
        <w:tc>
          <w:tcPr>
            <w:tcW w:w="2552" w:type="dxa"/>
            <w:tcBorders>
              <w:top w:val="single" w:sz="4" w:space="0" w:color="000000"/>
              <w:left w:val="single" w:sz="4" w:space="0" w:color="000000"/>
              <w:bottom w:val="single" w:sz="4" w:space="0" w:color="000000"/>
              <w:right w:val="single" w:sz="4" w:space="0" w:color="000000"/>
            </w:tcBorders>
            <w:vAlign w:val="center"/>
          </w:tcPr>
          <w:p w14:paraId="774C4DB4" w14:textId="73FA8449" w:rsidR="00926B83" w:rsidRPr="00C51646" w:rsidRDefault="00644C71" w:rsidP="00BB2598">
            <w:pPr>
              <w:spacing w:line="240" w:lineRule="auto"/>
              <w:jc w:val="center"/>
              <w:rPr>
                <w:rFonts w:asciiTheme="majorBidi" w:hAnsiTheme="majorBidi" w:cstheme="majorBidi"/>
                <w:szCs w:val="24"/>
              </w:rPr>
            </w:pPr>
            <w:hyperlink r:id="rId99" w:history="1">
              <w:r w:rsidR="00AD56F3" w:rsidRPr="002D497C">
                <w:rPr>
                  <w:rStyle w:val="Kpr"/>
                  <w:rFonts w:asciiTheme="majorBidi" w:hAnsiTheme="majorBidi" w:cstheme="majorBidi"/>
                  <w:szCs w:val="24"/>
                </w:rPr>
                <w:t>ekadirozekenci@cag.edu.tr</w:t>
              </w:r>
            </w:hyperlink>
            <w:r w:rsidR="00AD56F3">
              <w:rPr>
                <w:rFonts w:asciiTheme="majorBidi" w:hAnsiTheme="majorBidi" w:cstheme="majorBidi"/>
                <w:szCs w:val="24"/>
              </w:rPr>
              <w:t xml:space="preserve"> </w:t>
            </w:r>
          </w:p>
        </w:tc>
      </w:tr>
      <w:tr w:rsidR="00926B83" w:rsidRPr="00C51646" w14:paraId="41B72BCA" w14:textId="77777777" w:rsidTr="00993E33">
        <w:trPr>
          <w:trHeight w:val="236"/>
          <w:jc w:val="center"/>
        </w:trPr>
        <w:tc>
          <w:tcPr>
            <w:tcW w:w="0" w:type="auto"/>
            <w:tcBorders>
              <w:top w:val="single" w:sz="4" w:space="0" w:color="000000"/>
              <w:left w:val="single" w:sz="4" w:space="0" w:color="000000"/>
              <w:bottom w:val="single" w:sz="4" w:space="0" w:color="000000"/>
            </w:tcBorders>
            <w:vAlign w:val="center"/>
          </w:tcPr>
          <w:p w14:paraId="584F9AC3" w14:textId="7674C16B" w:rsidR="00926B83" w:rsidRPr="00C51646" w:rsidRDefault="00623C57" w:rsidP="00BB2598">
            <w:pPr>
              <w:spacing w:line="240" w:lineRule="auto"/>
              <w:rPr>
                <w:rFonts w:asciiTheme="majorBidi" w:hAnsiTheme="majorBidi" w:cstheme="majorBidi"/>
                <w:szCs w:val="24"/>
              </w:rPr>
            </w:pPr>
            <w:r>
              <w:rPr>
                <w:rFonts w:asciiTheme="majorBidi" w:hAnsiTheme="majorBidi" w:cstheme="majorBidi"/>
                <w:szCs w:val="24"/>
              </w:rPr>
              <w:t>3.sınıflar, 4.sınıflar ve DGS öğrencileri</w:t>
            </w:r>
          </w:p>
        </w:tc>
        <w:tc>
          <w:tcPr>
            <w:tcW w:w="3528" w:type="dxa"/>
            <w:tcBorders>
              <w:top w:val="single" w:sz="4" w:space="0" w:color="000000"/>
              <w:left w:val="single" w:sz="4" w:space="0" w:color="000000"/>
              <w:bottom w:val="single" w:sz="4" w:space="0" w:color="000000"/>
            </w:tcBorders>
            <w:vAlign w:val="center"/>
          </w:tcPr>
          <w:p w14:paraId="38EE7D27" w14:textId="77777777" w:rsidR="00926B83" w:rsidRPr="00C51646" w:rsidRDefault="00926B83" w:rsidP="00BB2598">
            <w:pPr>
              <w:spacing w:line="240" w:lineRule="auto"/>
              <w:rPr>
                <w:rFonts w:asciiTheme="majorBidi" w:hAnsiTheme="majorBidi" w:cstheme="majorBidi"/>
                <w:szCs w:val="24"/>
              </w:rPr>
            </w:pPr>
            <w:r w:rsidRPr="00C51646">
              <w:rPr>
                <w:rFonts w:asciiTheme="majorBidi" w:hAnsiTheme="majorBidi" w:cstheme="majorBidi"/>
                <w:szCs w:val="24"/>
              </w:rPr>
              <w:t>Arş.</w:t>
            </w:r>
            <w:r w:rsidR="007D37FA" w:rsidRPr="00C51646">
              <w:rPr>
                <w:rFonts w:asciiTheme="majorBidi" w:hAnsiTheme="majorBidi" w:cstheme="majorBidi"/>
                <w:szCs w:val="24"/>
              </w:rPr>
              <w:t xml:space="preserve"> </w:t>
            </w:r>
            <w:r w:rsidRPr="00C51646">
              <w:rPr>
                <w:rFonts w:asciiTheme="majorBidi" w:hAnsiTheme="majorBidi" w:cstheme="majorBidi"/>
                <w:szCs w:val="24"/>
              </w:rPr>
              <w:t>Gör.</w:t>
            </w:r>
            <w:r w:rsidR="007D37FA" w:rsidRPr="00C51646">
              <w:rPr>
                <w:rFonts w:asciiTheme="majorBidi" w:hAnsiTheme="majorBidi" w:cstheme="majorBidi"/>
                <w:szCs w:val="24"/>
              </w:rPr>
              <w:t xml:space="preserve"> </w:t>
            </w:r>
            <w:r w:rsidRPr="00C51646">
              <w:rPr>
                <w:rFonts w:asciiTheme="majorBidi" w:hAnsiTheme="majorBidi" w:cstheme="majorBidi"/>
                <w:szCs w:val="24"/>
              </w:rPr>
              <w:t>Ersin İnal</w:t>
            </w:r>
          </w:p>
        </w:tc>
        <w:tc>
          <w:tcPr>
            <w:tcW w:w="2552" w:type="dxa"/>
            <w:tcBorders>
              <w:top w:val="single" w:sz="4" w:space="0" w:color="000000"/>
              <w:left w:val="single" w:sz="4" w:space="0" w:color="000000"/>
              <w:bottom w:val="single" w:sz="4" w:space="0" w:color="000000"/>
              <w:right w:val="single" w:sz="4" w:space="0" w:color="000000"/>
            </w:tcBorders>
            <w:vAlign w:val="center"/>
          </w:tcPr>
          <w:p w14:paraId="3D1DF7C6" w14:textId="0E1767E8" w:rsidR="00926B83" w:rsidRPr="00C51646" w:rsidRDefault="00644C71" w:rsidP="001A68EA">
            <w:pPr>
              <w:spacing w:line="240" w:lineRule="auto"/>
              <w:rPr>
                <w:rFonts w:asciiTheme="majorBidi" w:hAnsiTheme="majorBidi" w:cstheme="majorBidi"/>
                <w:szCs w:val="24"/>
              </w:rPr>
            </w:pPr>
            <w:hyperlink r:id="rId100" w:history="1">
              <w:r w:rsidR="00AD56F3" w:rsidRPr="002D497C">
                <w:rPr>
                  <w:rStyle w:val="Kpr"/>
                  <w:rFonts w:asciiTheme="majorBidi" w:hAnsiTheme="majorBidi" w:cstheme="majorBidi"/>
                  <w:szCs w:val="24"/>
                </w:rPr>
                <w:t>ersininal@cag.edu.tr</w:t>
              </w:r>
            </w:hyperlink>
            <w:r w:rsidR="00AD56F3">
              <w:rPr>
                <w:rFonts w:asciiTheme="majorBidi" w:hAnsiTheme="majorBidi" w:cstheme="majorBidi"/>
                <w:szCs w:val="24"/>
              </w:rPr>
              <w:t xml:space="preserve"> </w:t>
            </w:r>
          </w:p>
        </w:tc>
      </w:tr>
      <w:tr w:rsidR="00926B83" w:rsidRPr="00C51646" w14:paraId="7EFF403B" w14:textId="77777777" w:rsidTr="00993E33">
        <w:trPr>
          <w:trHeight w:val="236"/>
          <w:jc w:val="center"/>
        </w:trPr>
        <w:tc>
          <w:tcPr>
            <w:tcW w:w="0" w:type="auto"/>
            <w:tcBorders>
              <w:top w:val="single" w:sz="4" w:space="0" w:color="000000"/>
              <w:left w:val="single" w:sz="4" w:space="0" w:color="000000"/>
              <w:bottom w:val="single" w:sz="4" w:space="0" w:color="000000"/>
            </w:tcBorders>
            <w:vAlign w:val="center"/>
          </w:tcPr>
          <w:p w14:paraId="2B17BB73" w14:textId="0AE1C028" w:rsidR="00926B83" w:rsidRPr="00C51646" w:rsidRDefault="00623C57" w:rsidP="00BB2598">
            <w:pPr>
              <w:spacing w:line="240" w:lineRule="auto"/>
              <w:rPr>
                <w:rFonts w:asciiTheme="majorBidi" w:hAnsiTheme="majorBidi" w:cstheme="majorBidi"/>
                <w:szCs w:val="24"/>
              </w:rPr>
            </w:pPr>
            <w:r>
              <w:rPr>
                <w:rFonts w:asciiTheme="majorBidi" w:hAnsiTheme="majorBidi" w:cstheme="majorBidi"/>
                <w:szCs w:val="24"/>
              </w:rPr>
              <w:t>2.sınıflar</w:t>
            </w:r>
          </w:p>
        </w:tc>
        <w:tc>
          <w:tcPr>
            <w:tcW w:w="3528" w:type="dxa"/>
            <w:tcBorders>
              <w:top w:val="single" w:sz="4" w:space="0" w:color="000000"/>
              <w:left w:val="single" w:sz="4" w:space="0" w:color="000000"/>
              <w:bottom w:val="single" w:sz="4" w:space="0" w:color="000000"/>
            </w:tcBorders>
            <w:vAlign w:val="center"/>
          </w:tcPr>
          <w:p w14:paraId="4C42AEAC" w14:textId="792D5697" w:rsidR="001A68EA" w:rsidRPr="00C51646" w:rsidRDefault="00623C57" w:rsidP="00623C57">
            <w:pPr>
              <w:spacing w:line="240" w:lineRule="auto"/>
              <w:rPr>
                <w:rFonts w:asciiTheme="majorBidi" w:hAnsiTheme="majorBidi" w:cstheme="majorBidi"/>
                <w:szCs w:val="24"/>
              </w:rPr>
            </w:pPr>
            <w:r>
              <w:rPr>
                <w:rFonts w:asciiTheme="majorBidi" w:hAnsiTheme="majorBidi" w:cstheme="majorBidi"/>
                <w:szCs w:val="24"/>
              </w:rPr>
              <w:t xml:space="preserve">Dr. </w:t>
            </w:r>
            <w:r w:rsidR="00926B83" w:rsidRPr="00C51646">
              <w:rPr>
                <w:rFonts w:asciiTheme="majorBidi" w:hAnsiTheme="majorBidi" w:cstheme="majorBidi"/>
                <w:szCs w:val="24"/>
              </w:rPr>
              <w:t>Öğr.</w:t>
            </w:r>
            <w:r w:rsidR="007D37FA" w:rsidRPr="00C51646">
              <w:rPr>
                <w:rFonts w:asciiTheme="majorBidi" w:hAnsiTheme="majorBidi" w:cstheme="majorBidi"/>
                <w:szCs w:val="24"/>
              </w:rPr>
              <w:t xml:space="preserve"> </w:t>
            </w:r>
            <w:r>
              <w:rPr>
                <w:rFonts w:asciiTheme="majorBidi" w:hAnsiTheme="majorBidi" w:cstheme="majorBidi"/>
                <w:szCs w:val="24"/>
              </w:rPr>
              <w:t>Üyesi</w:t>
            </w:r>
            <w:r w:rsidR="00926B83" w:rsidRPr="00C51646">
              <w:rPr>
                <w:rFonts w:asciiTheme="majorBidi" w:hAnsiTheme="majorBidi" w:cstheme="majorBidi"/>
                <w:szCs w:val="24"/>
              </w:rPr>
              <w:t>.</w:t>
            </w:r>
            <w:r w:rsidR="007D37FA" w:rsidRPr="00C51646">
              <w:rPr>
                <w:rFonts w:asciiTheme="majorBidi" w:hAnsiTheme="majorBidi" w:cstheme="majorBidi"/>
                <w:szCs w:val="24"/>
              </w:rPr>
              <w:t xml:space="preserve"> </w:t>
            </w:r>
            <w:r>
              <w:rPr>
                <w:rFonts w:asciiTheme="majorBidi" w:hAnsiTheme="majorBidi" w:cstheme="majorBidi"/>
                <w:szCs w:val="24"/>
              </w:rPr>
              <w:t xml:space="preserve">Duygu Gür </w:t>
            </w:r>
            <w:r w:rsidR="00926B83" w:rsidRPr="00C51646">
              <w:rPr>
                <w:rFonts w:asciiTheme="majorBidi" w:hAnsiTheme="majorBidi" w:cstheme="majorBidi"/>
                <w:szCs w:val="24"/>
              </w:rPr>
              <w:t xml:space="preserve"> </w:t>
            </w:r>
          </w:p>
        </w:tc>
        <w:tc>
          <w:tcPr>
            <w:tcW w:w="2552" w:type="dxa"/>
            <w:tcBorders>
              <w:top w:val="single" w:sz="4" w:space="0" w:color="000000"/>
              <w:left w:val="single" w:sz="4" w:space="0" w:color="000000"/>
              <w:bottom w:val="single" w:sz="4" w:space="0" w:color="000000"/>
              <w:right w:val="single" w:sz="4" w:space="0" w:color="000000"/>
            </w:tcBorders>
            <w:vAlign w:val="center"/>
          </w:tcPr>
          <w:p w14:paraId="22A06995" w14:textId="638F84D5" w:rsidR="00926B83" w:rsidRPr="00C51646" w:rsidRDefault="00644C71" w:rsidP="001A68EA">
            <w:pPr>
              <w:spacing w:line="240" w:lineRule="auto"/>
              <w:rPr>
                <w:rFonts w:asciiTheme="majorBidi" w:hAnsiTheme="majorBidi" w:cstheme="majorBidi"/>
                <w:szCs w:val="24"/>
              </w:rPr>
            </w:pPr>
            <w:hyperlink r:id="rId101" w:history="1">
              <w:r w:rsidR="00AD56F3" w:rsidRPr="002D497C">
                <w:rPr>
                  <w:rStyle w:val="Kpr"/>
                  <w:rFonts w:asciiTheme="majorBidi" w:hAnsiTheme="majorBidi" w:cstheme="majorBidi"/>
                  <w:szCs w:val="24"/>
                </w:rPr>
                <w:t>duygugur@cag.edu.tr</w:t>
              </w:r>
            </w:hyperlink>
            <w:r w:rsidR="00AD56F3">
              <w:rPr>
                <w:rFonts w:asciiTheme="majorBidi" w:hAnsiTheme="majorBidi" w:cstheme="majorBidi"/>
                <w:szCs w:val="24"/>
              </w:rPr>
              <w:t xml:space="preserve"> </w:t>
            </w:r>
          </w:p>
        </w:tc>
      </w:tr>
      <w:tr w:rsidR="001A68EA" w:rsidRPr="00C51646" w14:paraId="5E163E98" w14:textId="77777777" w:rsidTr="00993E33">
        <w:trPr>
          <w:trHeight w:val="236"/>
          <w:jc w:val="center"/>
        </w:trPr>
        <w:tc>
          <w:tcPr>
            <w:tcW w:w="0" w:type="auto"/>
            <w:tcBorders>
              <w:top w:val="single" w:sz="4" w:space="0" w:color="000000"/>
              <w:left w:val="single" w:sz="4" w:space="0" w:color="000000"/>
              <w:bottom w:val="single" w:sz="4" w:space="0" w:color="000000"/>
            </w:tcBorders>
            <w:vAlign w:val="center"/>
          </w:tcPr>
          <w:p w14:paraId="3D1C456E" w14:textId="4454B59B" w:rsidR="001A68EA" w:rsidRDefault="00623C57" w:rsidP="00BB2598">
            <w:pPr>
              <w:spacing w:line="240" w:lineRule="auto"/>
              <w:rPr>
                <w:rFonts w:asciiTheme="majorBidi" w:hAnsiTheme="majorBidi" w:cstheme="majorBidi"/>
                <w:szCs w:val="24"/>
              </w:rPr>
            </w:pPr>
            <w:r>
              <w:rPr>
                <w:rFonts w:asciiTheme="majorBidi" w:hAnsiTheme="majorBidi" w:cstheme="majorBidi"/>
                <w:szCs w:val="24"/>
              </w:rPr>
              <w:t>1.sınıflar</w:t>
            </w:r>
          </w:p>
        </w:tc>
        <w:tc>
          <w:tcPr>
            <w:tcW w:w="3528" w:type="dxa"/>
            <w:tcBorders>
              <w:top w:val="single" w:sz="4" w:space="0" w:color="000000"/>
              <w:left w:val="single" w:sz="4" w:space="0" w:color="000000"/>
              <w:bottom w:val="single" w:sz="4" w:space="0" w:color="000000"/>
            </w:tcBorders>
            <w:vAlign w:val="center"/>
          </w:tcPr>
          <w:p w14:paraId="00A0617C" w14:textId="2C370D55" w:rsidR="001A68EA" w:rsidRPr="00C51646" w:rsidRDefault="001A68EA" w:rsidP="00BB2598">
            <w:pPr>
              <w:spacing w:line="240" w:lineRule="auto"/>
              <w:rPr>
                <w:rFonts w:asciiTheme="majorBidi" w:hAnsiTheme="majorBidi" w:cstheme="majorBidi"/>
                <w:szCs w:val="24"/>
              </w:rPr>
            </w:pPr>
            <w:r>
              <w:rPr>
                <w:rFonts w:asciiTheme="majorBidi" w:hAnsiTheme="majorBidi" w:cstheme="majorBidi"/>
                <w:szCs w:val="24"/>
              </w:rPr>
              <w:t>Arş. Gör. Kübra Topcuoğlu Onat</w:t>
            </w:r>
          </w:p>
        </w:tc>
        <w:tc>
          <w:tcPr>
            <w:tcW w:w="2552" w:type="dxa"/>
            <w:tcBorders>
              <w:top w:val="single" w:sz="4" w:space="0" w:color="000000"/>
              <w:left w:val="single" w:sz="4" w:space="0" w:color="000000"/>
              <w:bottom w:val="single" w:sz="4" w:space="0" w:color="000000"/>
              <w:right w:val="single" w:sz="4" w:space="0" w:color="000000"/>
            </w:tcBorders>
            <w:vAlign w:val="center"/>
          </w:tcPr>
          <w:p w14:paraId="23C88154" w14:textId="55C92C90" w:rsidR="001A68EA" w:rsidRPr="00C51646" w:rsidRDefault="00644C71" w:rsidP="001A68EA">
            <w:pPr>
              <w:spacing w:line="240" w:lineRule="auto"/>
              <w:rPr>
                <w:rFonts w:asciiTheme="majorBidi" w:hAnsiTheme="majorBidi" w:cstheme="majorBidi"/>
                <w:szCs w:val="24"/>
              </w:rPr>
            </w:pPr>
            <w:hyperlink r:id="rId102" w:history="1">
              <w:r w:rsidR="00AD56F3" w:rsidRPr="002D497C">
                <w:rPr>
                  <w:rStyle w:val="Kpr"/>
                  <w:rFonts w:asciiTheme="majorBidi" w:hAnsiTheme="majorBidi" w:cstheme="majorBidi"/>
                  <w:szCs w:val="24"/>
                </w:rPr>
                <w:t>kubraonat@cag.edu.tr</w:t>
              </w:r>
            </w:hyperlink>
            <w:r w:rsidR="00AD56F3">
              <w:rPr>
                <w:rFonts w:asciiTheme="majorBidi" w:hAnsiTheme="majorBidi" w:cstheme="majorBidi"/>
                <w:szCs w:val="24"/>
              </w:rPr>
              <w:t xml:space="preserve"> </w:t>
            </w:r>
          </w:p>
        </w:tc>
      </w:tr>
    </w:tbl>
    <w:p w14:paraId="21502619" w14:textId="77777777" w:rsidR="00926B83" w:rsidRPr="00C51646" w:rsidRDefault="00926B83" w:rsidP="00BB2598">
      <w:pPr>
        <w:shd w:val="clear" w:color="auto" w:fill="FFFFFF"/>
        <w:spacing w:after="0" w:line="240" w:lineRule="auto"/>
        <w:jc w:val="both"/>
        <w:rPr>
          <w:rFonts w:asciiTheme="majorBidi" w:hAnsiTheme="majorBidi" w:cstheme="majorBidi"/>
          <w:bCs/>
          <w:szCs w:val="24"/>
        </w:rPr>
      </w:pPr>
    </w:p>
    <w:p w14:paraId="1AD260EE" w14:textId="77777777" w:rsidR="00471101" w:rsidRDefault="00471101" w:rsidP="00BB2598">
      <w:pPr>
        <w:shd w:val="clear" w:color="auto" w:fill="FFFFFF"/>
        <w:spacing w:after="0" w:line="240" w:lineRule="auto"/>
        <w:ind w:firstLine="709"/>
        <w:jc w:val="both"/>
        <w:rPr>
          <w:rFonts w:asciiTheme="majorBidi" w:eastAsia="Times New Roman" w:hAnsiTheme="majorBidi" w:cstheme="majorBidi"/>
          <w:szCs w:val="24"/>
          <w:lang w:eastAsia="tr-TR"/>
        </w:rPr>
      </w:pPr>
    </w:p>
    <w:p w14:paraId="13DD47C1" w14:textId="716589EE" w:rsidR="00FF38B7" w:rsidRPr="00F735E4" w:rsidRDefault="00607847" w:rsidP="00BB2598">
      <w:pPr>
        <w:shd w:val="clear" w:color="auto" w:fill="FFFFFF"/>
        <w:spacing w:after="0" w:line="240" w:lineRule="auto"/>
        <w:ind w:firstLine="709"/>
        <w:jc w:val="both"/>
        <w:rPr>
          <w:rFonts w:asciiTheme="majorBidi" w:eastAsia="Times New Roman" w:hAnsiTheme="majorBidi" w:cstheme="majorBidi"/>
          <w:szCs w:val="24"/>
          <w:lang w:eastAsia="tr-TR"/>
        </w:rPr>
      </w:pPr>
      <w:r w:rsidRPr="00C51646">
        <w:rPr>
          <w:rFonts w:asciiTheme="majorBidi" w:eastAsia="Times New Roman" w:hAnsiTheme="majorBidi" w:cstheme="majorBidi"/>
          <w:szCs w:val="24"/>
          <w:lang w:eastAsia="tr-TR"/>
        </w:rPr>
        <w:t>Ayrıca öğrencilere uygulanan çıkış anketlerin</w:t>
      </w:r>
      <w:r w:rsidR="00420638" w:rsidRPr="00C51646">
        <w:rPr>
          <w:rFonts w:asciiTheme="majorBidi" w:eastAsia="Times New Roman" w:hAnsiTheme="majorBidi" w:cstheme="majorBidi"/>
          <w:szCs w:val="24"/>
          <w:lang w:eastAsia="tr-TR"/>
        </w:rPr>
        <w:t>de öğrencilere sunulan danışmanlık hizmetleri ile ilgili sorular sorulmaktadır.</w:t>
      </w:r>
      <w:r w:rsidR="00DB01AE">
        <w:rPr>
          <w:rFonts w:asciiTheme="majorBidi" w:eastAsia="Times New Roman" w:hAnsiTheme="majorBidi" w:cstheme="majorBidi"/>
          <w:szCs w:val="24"/>
          <w:lang w:eastAsia="tr-TR"/>
        </w:rPr>
        <w:t xml:space="preserve"> </w:t>
      </w:r>
      <w:r w:rsidR="00DB01AE" w:rsidRPr="00DB01AE">
        <w:rPr>
          <w:rFonts w:asciiTheme="majorBidi" w:eastAsia="Times New Roman" w:hAnsiTheme="majorBidi" w:cstheme="majorBidi"/>
          <w:b/>
          <w:szCs w:val="24"/>
          <w:lang w:eastAsia="tr-TR"/>
        </w:rPr>
        <w:t>EK 4.5.2’</w:t>
      </w:r>
      <w:r w:rsidR="00DB01AE">
        <w:rPr>
          <w:rFonts w:asciiTheme="majorBidi" w:eastAsia="Times New Roman" w:hAnsiTheme="majorBidi" w:cstheme="majorBidi"/>
          <w:szCs w:val="24"/>
          <w:lang w:eastAsia="tr-TR"/>
        </w:rPr>
        <w:t>de sunulan</w:t>
      </w:r>
      <w:r w:rsidR="00420638" w:rsidRPr="00C51646">
        <w:rPr>
          <w:rFonts w:asciiTheme="majorBidi" w:eastAsia="Times New Roman" w:hAnsiTheme="majorBidi" w:cstheme="majorBidi"/>
          <w:szCs w:val="24"/>
          <w:lang w:eastAsia="tr-TR"/>
        </w:rPr>
        <w:t xml:space="preserve"> Tablo 2</w:t>
      </w:r>
      <w:r w:rsidR="00FF38B7" w:rsidRPr="00C51646">
        <w:rPr>
          <w:rFonts w:asciiTheme="majorBidi" w:eastAsia="Times New Roman" w:hAnsiTheme="majorBidi" w:cstheme="majorBidi"/>
          <w:szCs w:val="24"/>
          <w:lang w:eastAsia="tr-TR"/>
        </w:rPr>
        <w:t>4’t</w:t>
      </w:r>
      <w:r w:rsidR="00420638" w:rsidRPr="00C51646">
        <w:rPr>
          <w:rFonts w:asciiTheme="majorBidi" w:eastAsia="Times New Roman" w:hAnsiTheme="majorBidi" w:cstheme="majorBidi"/>
          <w:szCs w:val="24"/>
          <w:lang w:eastAsia="tr-TR"/>
        </w:rPr>
        <w:t>e anketlere verilen cevaplara göre son 5 yıl için öğrencilere sunulan danışmanlık hizme</w:t>
      </w:r>
      <w:r w:rsidR="00F735E4">
        <w:rPr>
          <w:rFonts w:asciiTheme="majorBidi" w:eastAsia="Times New Roman" w:hAnsiTheme="majorBidi" w:cstheme="majorBidi"/>
          <w:szCs w:val="24"/>
          <w:lang w:eastAsia="tr-TR"/>
        </w:rPr>
        <w:t>tlerinin oranları görülmektedir.</w:t>
      </w:r>
      <w:r w:rsidR="00581FBC">
        <w:rPr>
          <w:rFonts w:asciiTheme="majorBidi" w:eastAsia="Times New Roman" w:hAnsiTheme="majorBidi" w:cstheme="majorBidi"/>
          <w:szCs w:val="24"/>
          <w:lang w:eastAsia="tr-TR"/>
        </w:rPr>
        <w:t xml:space="preserve"> Tablonun incelenmesinden öğrenci çıkış anketlerinde gözle görülür bir iyileşme dikkat çekmektedir. Buna göre b</w:t>
      </w:r>
      <w:r w:rsidR="00581FBC" w:rsidRPr="00581FBC">
        <w:rPr>
          <w:rFonts w:asciiTheme="majorBidi" w:eastAsia="Times New Roman" w:hAnsiTheme="majorBidi" w:cstheme="majorBidi"/>
          <w:szCs w:val="24"/>
          <w:lang w:eastAsia="tr-TR"/>
        </w:rPr>
        <w:t>ölüm danışmanlığı hizmetlerinin yıllar içerisinde sürekli gelişim gösterdiği ve 2023-24 yılında %87,1 oranına ulaşarak yüksek bir memnuniyet düzeyine eriştiği görülmektedir. Derslerin kariyer hedefleriyle ilişkilendirilmesine yönelik değerlendirmelerde 2019-20 yılında %65 olan memnuniyet oranının 2023-24 yılında %91,4’e yükselmesi dikkat çekici bir artışa işaret etmektedir. Öğretim elemanlarına ulaşabilme imkânı ise her dönem yüksek seviyelerde seyretmiş ve 2023-24 yılında %86,4 ile güçlü bir memnuniyet düzeyi korunmuştur. Kariyer danışmanlığı, planlama ve yerleştirme hizmetlerinde de 2019-20 yılında %60 olan oranın 2023-24 yılında %92,9’a yükselmesi bu alandaki iyileşmenin en belirgin göstergesidir. Genel olarak değerlendirildiğinde, tüm kriterlerde gözlenen bu yükselişler danışmanlık hizmetlerinin etkinliğinde olumlu bir gelişim yaşandığını ve öğrenci memnuniyetinin arttığını göstermektedir</w:t>
      </w:r>
      <w:r w:rsidR="00581FBC">
        <w:rPr>
          <w:rFonts w:asciiTheme="majorBidi" w:eastAsia="Times New Roman" w:hAnsiTheme="majorBidi" w:cstheme="majorBidi"/>
          <w:szCs w:val="24"/>
          <w:lang w:eastAsia="tr-TR"/>
        </w:rPr>
        <w:t>.</w:t>
      </w:r>
    </w:p>
    <w:bookmarkStart w:id="31" w:name="_MON_1763895318"/>
    <w:bookmarkEnd w:id="31"/>
    <w:p w14:paraId="0EBFFBDA" w14:textId="74384578" w:rsidR="004E7D85" w:rsidRPr="00C51646" w:rsidRDefault="0043383B" w:rsidP="00581FBC">
      <w:pPr>
        <w:shd w:val="clear" w:color="auto" w:fill="FFFFFF"/>
        <w:spacing w:line="240" w:lineRule="auto"/>
        <w:jc w:val="center"/>
        <w:rPr>
          <w:rFonts w:asciiTheme="majorBidi" w:eastAsia="Times New Roman" w:hAnsiTheme="majorBidi" w:cstheme="majorBidi"/>
          <w:szCs w:val="24"/>
          <w:lang w:eastAsia="tr-TR"/>
        </w:rPr>
      </w:pPr>
      <w:r>
        <w:rPr>
          <w:rFonts w:asciiTheme="majorBidi" w:eastAsia="Times New Roman" w:hAnsiTheme="majorBidi" w:cstheme="majorBidi"/>
          <w:szCs w:val="24"/>
          <w:lang w:eastAsia="tr-TR"/>
        </w:rPr>
        <w:object w:dxaOrig="1541" w:dyaOrig="1000" w14:anchorId="4FD8BD82">
          <v:shape id="_x0000_i1051" type="#_x0000_t75" style="width:77.25pt;height:50.25pt" o:ole="">
            <v:imagedata r:id="rId103" o:title=""/>
          </v:shape>
          <o:OLEObject Type="Embed" ProgID="Word.Document.12" ShapeID="_x0000_i1051" DrawAspect="Icon" ObjectID="_1819004051" r:id="rId104">
            <o:FieldCodes>\s</o:FieldCodes>
          </o:OLEObject>
        </w:object>
      </w:r>
    </w:p>
    <w:p w14:paraId="762DA4F9" w14:textId="02C29FEB" w:rsidR="00926B83" w:rsidRPr="00C51646" w:rsidRDefault="00926B83" w:rsidP="00BB2598">
      <w:pPr>
        <w:shd w:val="clear" w:color="auto" w:fill="FFFFFF"/>
        <w:spacing w:line="240" w:lineRule="auto"/>
        <w:ind w:firstLine="709"/>
        <w:jc w:val="both"/>
        <w:rPr>
          <w:rFonts w:asciiTheme="majorBidi" w:eastAsia="Times New Roman" w:hAnsiTheme="majorBidi" w:cstheme="majorBidi"/>
          <w:szCs w:val="24"/>
          <w:lang w:eastAsia="tr-TR"/>
        </w:rPr>
      </w:pPr>
      <w:r w:rsidRPr="00C51646">
        <w:rPr>
          <w:rFonts w:asciiTheme="majorBidi" w:eastAsia="Times New Roman" w:hAnsiTheme="majorBidi" w:cstheme="majorBidi"/>
          <w:szCs w:val="24"/>
          <w:lang w:eastAsia="tr-TR"/>
        </w:rPr>
        <w:tab/>
        <w:t xml:space="preserve">Öğrencilerin geleceğe yönelik kariyer planlarını birinci sınıf itibari ile yapabilmeleri amacı ile birinci dönem </w:t>
      </w:r>
      <w:r w:rsidR="00D94A36">
        <w:rPr>
          <w:rFonts w:asciiTheme="majorBidi" w:eastAsia="Times New Roman" w:hAnsiTheme="majorBidi" w:cstheme="majorBidi"/>
          <w:szCs w:val="24"/>
          <w:lang w:eastAsia="tr-TR"/>
        </w:rPr>
        <w:t xml:space="preserve">Üniversite Hayatına Giriş </w:t>
      </w:r>
      <w:r w:rsidRPr="00C51646">
        <w:rPr>
          <w:rFonts w:asciiTheme="majorBidi" w:eastAsia="Times New Roman" w:hAnsiTheme="majorBidi" w:cstheme="majorBidi"/>
          <w:szCs w:val="24"/>
          <w:lang w:eastAsia="tr-TR"/>
        </w:rPr>
        <w:t>ve ikinci dönem ise Kariyer Planlama adı altında iki ders verilmektedir. Bu dersler kapsamında öğrencilere CV hazırlama, etkili mülakat teknikleri, etkili iletişim becerileri gibi konular hakkında bilgi verilmektedir. Kamu ya da özel kuruluşlarından konuklar davet edilerek sektör tecrübelerini birinci ağızdan dinlemeleri sağlanmaktadır. Öğrenci kulüpleri, Erasmus imkanları, sosyal ve spor faaliyetler hakkında da bilgilendirme yapılarak kariyer gelişimine katkı sağlayacak imkanlardan faydalanmaları sağlanmaktadır.</w:t>
      </w:r>
    </w:p>
    <w:p w14:paraId="501EC8EF" w14:textId="77777777" w:rsidR="00926B83" w:rsidRPr="00C51646" w:rsidRDefault="00926B83" w:rsidP="00BB2598">
      <w:pPr>
        <w:autoSpaceDE w:val="0"/>
        <w:autoSpaceDN w:val="0"/>
        <w:adjustRightInd w:val="0"/>
        <w:spacing w:line="240" w:lineRule="auto"/>
        <w:ind w:firstLine="709"/>
        <w:jc w:val="both"/>
        <w:rPr>
          <w:rFonts w:asciiTheme="majorBidi" w:hAnsiTheme="majorBidi" w:cstheme="majorBidi"/>
          <w:bCs/>
          <w:szCs w:val="24"/>
        </w:rPr>
      </w:pPr>
      <w:r w:rsidRPr="00C51646">
        <w:rPr>
          <w:rFonts w:asciiTheme="majorBidi" w:hAnsiTheme="majorBidi" w:cstheme="majorBidi"/>
          <w:bCs/>
          <w:szCs w:val="24"/>
        </w:rPr>
        <w:tab/>
        <w:t xml:space="preserve">Öğrenciler ders kayıt formlarını doldurup danışmanları ile iletişime geçmektedir. Bölüm öğrencilerinin danışmanlara erişimine ilişkin randevu sistemi/ öğretim elemanı öğrenci görüşme saatleri ve danışmanlığı yapılan öğrencilerle buluşmalar sağlanmaktadır. Danışmanlar, ders başarılarını izleyerek öğrencileri alt sınıftan alacakları seçimlik dersler ve almaları gereken diğer dersler konusunda bilgilendirir ve ders kayıtlarına onay verir. </w:t>
      </w:r>
    </w:p>
    <w:p w14:paraId="480F68FE" w14:textId="77777777" w:rsidR="004C2293" w:rsidRDefault="00926B83" w:rsidP="00BB2598">
      <w:pPr>
        <w:autoSpaceDE w:val="0"/>
        <w:autoSpaceDN w:val="0"/>
        <w:adjustRightInd w:val="0"/>
        <w:spacing w:after="0" w:line="240" w:lineRule="auto"/>
        <w:ind w:firstLine="709"/>
        <w:jc w:val="both"/>
        <w:rPr>
          <w:rFonts w:asciiTheme="majorBidi" w:eastAsiaTheme="minorEastAsia" w:hAnsiTheme="majorBidi" w:cstheme="majorBidi"/>
          <w:b/>
          <w:bCs/>
          <w:szCs w:val="24"/>
          <w:lang w:eastAsia="tr-TR"/>
        </w:rPr>
      </w:pPr>
      <w:r w:rsidRPr="00C51646">
        <w:rPr>
          <w:rFonts w:asciiTheme="majorBidi" w:hAnsiTheme="majorBidi" w:cstheme="majorBidi"/>
          <w:bCs/>
          <w:szCs w:val="24"/>
        </w:rPr>
        <w:t xml:space="preserve">Öğrencilerin danışmanlara (ve diğer öğretim üyelerine) erişimi için tüm öğretim üyelerinin ofis kapılarında uygun görüşme saatleri belirtilmektedir. Görüşme saatleri ayrıca ders izlencelerinde de belirtilmektedir. Öğrenciler danışmanlarına e-posta ve otomasyon sisteminde yer alan mesaj gönderme menüsünden ulaşabilmektedirler. </w:t>
      </w:r>
    </w:p>
    <w:p w14:paraId="123BAEE5" w14:textId="77777777" w:rsidR="004C2293" w:rsidRDefault="004C2293" w:rsidP="00BB2598">
      <w:pPr>
        <w:autoSpaceDE w:val="0"/>
        <w:autoSpaceDN w:val="0"/>
        <w:adjustRightInd w:val="0"/>
        <w:spacing w:after="0" w:line="240" w:lineRule="auto"/>
        <w:ind w:firstLine="709"/>
        <w:jc w:val="both"/>
        <w:rPr>
          <w:rFonts w:asciiTheme="majorBidi" w:eastAsiaTheme="minorEastAsia" w:hAnsiTheme="majorBidi" w:cstheme="majorBidi"/>
          <w:b/>
          <w:bCs/>
          <w:szCs w:val="24"/>
          <w:lang w:eastAsia="tr-TR"/>
        </w:rPr>
      </w:pPr>
    </w:p>
    <w:p w14:paraId="16B139C5" w14:textId="77777777" w:rsidR="00926B83" w:rsidRPr="004C2293" w:rsidRDefault="00926B83" w:rsidP="00BB2598">
      <w:pPr>
        <w:autoSpaceDE w:val="0"/>
        <w:autoSpaceDN w:val="0"/>
        <w:adjustRightInd w:val="0"/>
        <w:spacing w:after="0" w:line="240" w:lineRule="auto"/>
        <w:rPr>
          <w:rFonts w:asciiTheme="majorBidi" w:hAnsiTheme="majorBidi" w:cstheme="majorBidi"/>
          <w:bCs/>
          <w:szCs w:val="24"/>
        </w:rPr>
      </w:pPr>
      <w:r w:rsidRPr="00C51646">
        <w:rPr>
          <w:rFonts w:asciiTheme="majorBidi" w:eastAsiaTheme="minorEastAsia" w:hAnsiTheme="majorBidi" w:cstheme="majorBidi"/>
          <w:b/>
          <w:bCs/>
          <w:szCs w:val="24"/>
          <w:lang w:eastAsia="tr-TR"/>
        </w:rPr>
        <w:lastRenderedPageBreak/>
        <w:t>4.</w:t>
      </w:r>
      <w:r w:rsidR="00735E67">
        <w:rPr>
          <w:rFonts w:asciiTheme="majorBidi" w:eastAsiaTheme="minorEastAsia" w:hAnsiTheme="majorBidi" w:cstheme="majorBidi"/>
          <w:b/>
          <w:bCs/>
          <w:szCs w:val="24"/>
          <w:lang w:eastAsia="tr-TR"/>
        </w:rPr>
        <w:t>6</w:t>
      </w:r>
      <w:r w:rsidRPr="00C51646">
        <w:rPr>
          <w:rFonts w:asciiTheme="majorBidi" w:eastAsiaTheme="minorEastAsia" w:hAnsiTheme="majorBidi" w:cstheme="majorBidi"/>
          <w:b/>
          <w:bCs/>
          <w:szCs w:val="24"/>
          <w:lang w:eastAsia="tr-TR"/>
        </w:rPr>
        <w:t xml:space="preserve">. </w:t>
      </w:r>
      <w:r w:rsidRPr="00C51646">
        <w:rPr>
          <w:rFonts w:asciiTheme="majorBidi" w:eastAsiaTheme="minorEastAsia" w:hAnsiTheme="majorBidi" w:cstheme="majorBidi"/>
          <w:b/>
          <w:szCs w:val="24"/>
          <w:lang w:eastAsia="tr-TR"/>
        </w:rPr>
        <w:t>Öğrencilerin sosyal, kültürel, sanatsal ve sportif olanaklar ile sağlık, psikolojik danışma ve rehberlik hizmetlerine erişebildikleri gösterilmelidir.</w:t>
      </w:r>
    </w:p>
    <w:p w14:paraId="7093E572" w14:textId="06A383DF" w:rsidR="00926B83" w:rsidRDefault="00926B83" w:rsidP="00D10EC8">
      <w:p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szCs w:val="24"/>
        </w:rPr>
        <w:tab/>
        <w:t>Sosyal, kültürel, sanatsal ve sportif etkinlikler kapsamında öğrenci topluluklarında yer alan program öğrenciler ve öğrencilere sunulan olanaklar bu kapsamda yer almaktadır. Bu bağlamda üniversite bünyesinde öğrenci kulüpleri yer almaktadır. Kulüplere Üniversiteye kayıtlı olan ön</w:t>
      </w:r>
      <w:r w:rsidR="005D5024" w:rsidRPr="00C51646">
        <w:rPr>
          <w:rFonts w:asciiTheme="majorBidi" w:hAnsiTheme="majorBidi" w:cstheme="majorBidi"/>
          <w:szCs w:val="24"/>
        </w:rPr>
        <w:t xml:space="preserve"> </w:t>
      </w:r>
      <w:r w:rsidRPr="00C51646">
        <w:rPr>
          <w:rFonts w:asciiTheme="majorBidi" w:hAnsiTheme="majorBidi" w:cstheme="majorBidi"/>
          <w:szCs w:val="24"/>
        </w:rPr>
        <w:t>lisans, lisans ve lisansüstü öğrencileri üye olabilirler.</w:t>
      </w:r>
      <w:r w:rsidR="007D0A5A" w:rsidRPr="00C51646">
        <w:rPr>
          <w:rFonts w:asciiTheme="majorBidi" w:hAnsiTheme="majorBidi" w:cstheme="majorBidi"/>
          <w:szCs w:val="24"/>
        </w:rPr>
        <w:t xml:space="preserve"> </w:t>
      </w:r>
      <w:r w:rsidR="00D10EC8">
        <w:rPr>
          <w:rFonts w:asciiTheme="majorBidi" w:hAnsiTheme="majorBidi" w:cstheme="majorBidi"/>
          <w:szCs w:val="24"/>
        </w:rPr>
        <w:t xml:space="preserve">Öğrenci </w:t>
      </w:r>
      <w:r w:rsidR="006B6951">
        <w:rPr>
          <w:rFonts w:asciiTheme="majorBidi" w:hAnsiTheme="majorBidi" w:cstheme="majorBidi"/>
          <w:szCs w:val="24"/>
        </w:rPr>
        <w:t>kulüplerine</w:t>
      </w:r>
      <w:r w:rsidR="00D10EC8">
        <w:rPr>
          <w:rFonts w:asciiTheme="majorBidi" w:hAnsiTheme="majorBidi" w:cstheme="majorBidi"/>
          <w:szCs w:val="24"/>
        </w:rPr>
        <w:t xml:space="preserve"> ait güncel listeye </w:t>
      </w:r>
      <w:hyperlink r:id="rId105" w:history="1">
        <w:r w:rsidR="00D10EC8" w:rsidRPr="00D10EC8">
          <w:rPr>
            <w:rStyle w:val="Kpr"/>
            <w:rFonts w:asciiTheme="majorBidi" w:hAnsiTheme="majorBidi" w:cstheme="majorBidi"/>
            <w:szCs w:val="24"/>
          </w:rPr>
          <w:t>web sitesinden</w:t>
        </w:r>
      </w:hyperlink>
      <w:r w:rsidR="00D10EC8">
        <w:rPr>
          <w:rFonts w:asciiTheme="majorBidi" w:hAnsiTheme="majorBidi" w:cstheme="majorBidi"/>
          <w:szCs w:val="24"/>
        </w:rPr>
        <w:t xml:space="preserve"> ulaşılabilmektedir. </w:t>
      </w:r>
    </w:p>
    <w:p w14:paraId="69BD3639" w14:textId="77777777" w:rsidR="00D10EC8" w:rsidRPr="00C51646" w:rsidRDefault="00D10EC8" w:rsidP="00D10EC8">
      <w:pPr>
        <w:autoSpaceDE w:val="0"/>
        <w:autoSpaceDN w:val="0"/>
        <w:adjustRightInd w:val="0"/>
        <w:spacing w:after="0" w:line="240" w:lineRule="auto"/>
        <w:jc w:val="both"/>
        <w:rPr>
          <w:rFonts w:asciiTheme="majorBidi" w:hAnsiTheme="majorBidi" w:cstheme="majorBidi"/>
          <w:szCs w:val="24"/>
        </w:rPr>
      </w:pPr>
    </w:p>
    <w:p w14:paraId="74D63681" w14:textId="77777777" w:rsidR="00926B83" w:rsidRPr="00C51646" w:rsidRDefault="00926B83" w:rsidP="00BB2598">
      <w:pPr>
        <w:autoSpaceDE w:val="0"/>
        <w:autoSpaceDN w:val="0"/>
        <w:adjustRightInd w:val="0"/>
        <w:spacing w:after="0" w:line="240" w:lineRule="auto"/>
        <w:ind w:left="720"/>
        <w:contextualSpacing/>
        <w:jc w:val="both"/>
        <w:rPr>
          <w:rFonts w:asciiTheme="majorBidi" w:eastAsiaTheme="minorEastAsia" w:hAnsiTheme="majorBidi" w:cstheme="majorBidi"/>
          <w:szCs w:val="24"/>
          <w:lang w:eastAsia="tr-TR"/>
        </w:rPr>
      </w:pPr>
      <w:r w:rsidRPr="00C51646">
        <w:rPr>
          <w:rFonts w:asciiTheme="majorBidi" w:hAnsiTheme="majorBidi" w:cstheme="majorBidi"/>
          <w:szCs w:val="24"/>
        </w:rPr>
        <w:t xml:space="preserve"> </w:t>
      </w:r>
      <w:r w:rsidRPr="00C51646">
        <w:rPr>
          <w:rFonts w:asciiTheme="majorBidi" w:eastAsiaTheme="minorEastAsia" w:hAnsiTheme="majorBidi" w:cstheme="majorBidi"/>
          <w:szCs w:val="24"/>
          <w:lang w:eastAsia="tr-TR"/>
        </w:rPr>
        <w:t xml:space="preserve">Ayrıca üniversitemizde; </w:t>
      </w:r>
    </w:p>
    <w:p w14:paraId="58F5E8E0" w14:textId="77777777" w:rsidR="00926B83" w:rsidRPr="00C51646" w:rsidRDefault="00926B83" w:rsidP="00BB2598">
      <w:pPr>
        <w:numPr>
          <w:ilvl w:val="0"/>
          <w:numId w:val="1"/>
        </w:numPr>
        <w:autoSpaceDE w:val="0"/>
        <w:autoSpaceDN w:val="0"/>
        <w:adjustRightInd w:val="0"/>
        <w:spacing w:after="0" w:line="240" w:lineRule="auto"/>
        <w:contextualSpacing/>
        <w:jc w:val="both"/>
        <w:rPr>
          <w:rFonts w:asciiTheme="majorBidi" w:eastAsiaTheme="minorEastAsia" w:hAnsiTheme="majorBidi" w:cstheme="majorBidi"/>
          <w:szCs w:val="24"/>
          <w:lang w:eastAsia="tr-TR"/>
        </w:rPr>
      </w:pPr>
      <w:r w:rsidRPr="00C51646">
        <w:rPr>
          <w:rFonts w:asciiTheme="majorBidi" w:eastAsiaTheme="minorEastAsia" w:hAnsiTheme="majorBidi" w:cstheme="majorBidi"/>
          <w:szCs w:val="24"/>
          <w:lang w:eastAsia="tr-TR"/>
        </w:rPr>
        <w:t xml:space="preserve">Öğrencilerin akademik gelişimlerini destekleyecek </w:t>
      </w:r>
      <w:hyperlink r:id="rId106" w:history="1">
        <w:r w:rsidRPr="00C51646">
          <w:rPr>
            <w:rFonts w:asciiTheme="majorBidi" w:eastAsiaTheme="minorEastAsia" w:hAnsiTheme="majorBidi" w:cstheme="majorBidi"/>
            <w:color w:val="0070C0"/>
            <w:szCs w:val="24"/>
            <w:u w:val="single"/>
            <w:lang w:eastAsia="tr-TR"/>
          </w:rPr>
          <w:t>laboratuvarlar</w:t>
        </w:r>
      </w:hyperlink>
      <w:r w:rsidRPr="00C51646">
        <w:rPr>
          <w:rFonts w:asciiTheme="majorBidi" w:eastAsiaTheme="minorEastAsia" w:hAnsiTheme="majorBidi" w:cstheme="majorBidi"/>
          <w:color w:val="0070C0"/>
          <w:szCs w:val="24"/>
          <w:lang w:eastAsia="tr-TR"/>
        </w:rPr>
        <w:t xml:space="preserve"> </w:t>
      </w:r>
      <w:r w:rsidRPr="00C51646">
        <w:rPr>
          <w:rFonts w:asciiTheme="majorBidi" w:eastAsiaTheme="minorEastAsia" w:hAnsiTheme="majorBidi" w:cstheme="majorBidi"/>
          <w:szCs w:val="24"/>
          <w:lang w:eastAsia="tr-TR"/>
        </w:rPr>
        <w:t xml:space="preserve">bulunmaktadır.  </w:t>
      </w:r>
    </w:p>
    <w:p w14:paraId="6CF3B682" w14:textId="77777777" w:rsidR="00926B83" w:rsidRPr="00C51646" w:rsidRDefault="00926B83" w:rsidP="00BB2598">
      <w:pPr>
        <w:numPr>
          <w:ilvl w:val="0"/>
          <w:numId w:val="1"/>
        </w:numPr>
        <w:autoSpaceDE w:val="0"/>
        <w:autoSpaceDN w:val="0"/>
        <w:adjustRightInd w:val="0"/>
        <w:spacing w:after="0" w:line="240" w:lineRule="auto"/>
        <w:contextualSpacing/>
        <w:jc w:val="both"/>
        <w:rPr>
          <w:rFonts w:asciiTheme="majorBidi" w:eastAsiaTheme="minorEastAsia" w:hAnsiTheme="majorBidi" w:cstheme="majorBidi"/>
          <w:szCs w:val="24"/>
          <w:lang w:eastAsia="tr-TR"/>
        </w:rPr>
      </w:pPr>
      <w:r w:rsidRPr="00C51646">
        <w:rPr>
          <w:rFonts w:asciiTheme="majorBidi" w:eastAsiaTheme="minorEastAsia" w:hAnsiTheme="majorBidi" w:cstheme="majorBidi"/>
          <w:szCs w:val="24"/>
          <w:lang w:eastAsia="tr-TR"/>
        </w:rPr>
        <w:t>Öğrencilerin sağlıklı olmalarını, yaşamın her alanında başarılı olmalarını sağlayacak, ilgi alanlarına yönelik spor etkinlikleri yapabilecekleri</w:t>
      </w:r>
      <w:hyperlink r:id="rId107" w:history="1">
        <w:r w:rsidRPr="00C51646">
          <w:rPr>
            <w:rFonts w:asciiTheme="majorBidi" w:eastAsiaTheme="minorEastAsia" w:hAnsiTheme="majorBidi" w:cstheme="majorBidi"/>
            <w:color w:val="0070C0"/>
            <w:szCs w:val="24"/>
            <w:u w:val="single"/>
            <w:lang w:eastAsia="tr-TR"/>
          </w:rPr>
          <w:t xml:space="preserve"> tesisler</w:t>
        </w:r>
      </w:hyperlink>
      <w:r w:rsidRPr="00C51646">
        <w:rPr>
          <w:rFonts w:asciiTheme="majorBidi" w:eastAsiaTheme="minorEastAsia" w:hAnsiTheme="majorBidi" w:cstheme="majorBidi"/>
          <w:color w:val="0070C0"/>
          <w:szCs w:val="24"/>
          <w:lang w:eastAsia="tr-TR"/>
        </w:rPr>
        <w:t xml:space="preserve"> </w:t>
      </w:r>
      <w:r w:rsidRPr="00C51646">
        <w:rPr>
          <w:rFonts w:asciiTheme="majorBidi" w:eastAsiaTheme="minorEastAsia" w:hAnsiTheme="majorBidi" w:cstheme="majorBidi"/>
          <w:szCs w:val="24"/>
          <w:lang w:eastAsia="tr-TR"/>
        </w:rPr>
        <w:t>bulunmaktadır.</w:t>
      </w:r>
    </w:p>
    <w:p w14:paraId="5CAD90F6" w14:textId="77777777" w:rsidR="00926B83" w:rsidRPr="00C51646" w:rsidRDefault="00926B83" w:rsidP="00BB2598">
      <w:pPr>
        <w:numPr>
          <w:ilvl w:val="0"/>
          <w:numId w:val="1"/>
        </w:numPr>
        <w:autoSpaceDE w:val="0"/>
        <w:autoSpaceDN w:val="0"/>
        <w:adjustRightInd w:val="0"/>
        <w:spacing w:after="0" w:line="240" w:lineRule="auto"/>
        <w:contextualSpacing/>
        <w:jc w:val="both"/>
        <w:rPr>
          <w:rFonts w:asciiTheme="majorBidi" w:eastAsiaTheme="minorEastAsia" w:hAnsiTheme="majorBidi" w:cstheme="majorBidi"/>
          <w:szCs w:val="24"/>
          <w:lang w:eastAsia="tr-TR"/>
        </w:rPr>
      </w:pPr>
      <w:r w:rsidRPr="00C51646">
        <w:rPr>
          <w:rFonts w:asciiTheme="majorBidi" w:eastAsiaTheme="minorEastAsia" w:hAnsiTheme="majorBidi" w:cstheme="majorBidi"/>
          <w:szCs w:val="24"/>
          <w:lang w:eastAsia="tr-TR"/>
        </w:rPr>
        <w:t xml:space="preserve">Üniversite bünyesinde sürekli doktor nezaretinde modern </w:t>
      </w:r>
      <w:hyperlink r:id="rId108" w:history="1">
        <w:r w:rsidRPr="00C51646">
          <w:rPr>
            <w:rFonts w:asciiTheme="majorBidi" w:eastAsiaTheme="minorEastAsia" w:hAnsiTheme="majorBidi" w:cstheme="majorBidi"/>
            <w:color w:val="0070C0"/>
            <w:szCs w:val="24"/>
            <w:u w:val="single"/>
            <w:lang w:eastAsia="tr-TR"/>
          </w:rPr>
          <w:t>sağlık hizmeti</w:t>
        </w:r>
      </w:hyperlink>
      <w:r w:rsidRPr="00C51646">
        <w:rPr>
          <w:rFonts w:asciiTheme="majorBidi" w:eastAsiaTheme="minorEastAsia" w:hAnsiTheme="majorBidi" w:cstheme="majorBidi"/>
          <w:color w:val="0070C0"/>
          <w:szCs w:val="24"/>
          <w:lang w:eastAsia="tr-TR"/>
        </w:rPr>
        <w:t xml:space="preserve"> </w:t>
      </w:r>
      <w:r w:rsidRPr="00C51646">
        <w:rPr>
          <w:rFonts w:asciiTheme="majorBidi" w:eastAsiaTheme="minorEastAsia" w:hAnsiTheme="majorBidi" w:cstheme="majorBidi"/>
          <w:szCs w:val="24"/>
          <w:lang w:eastAsia="tr-TR"/>
        </w:rPr>
        <w:t>verilmektedir.</w:t>
      </w:r>
    </w:p>
    <w:p w14:paraId="099F1166" w14:textId="1825004E" w:rsidR="00926B83" w:rsidRPr="00C51646" w:rsidRDefault="00926B83" w:rsidP="00BB2598">
      <w:pPr>
        <w:numPr>
          <w:ilvl w:val="0"/>
          <w:numId w:val="1"/>
        </w:numPr>
        <w:autoSpaceDE w:val="0"/>
        <w:autoSpaceDN w:val="0"/>
        <w:adjustRightInd w:val="0"/>
        <w:spacing w:after="0" w:line="240" w:lineRule="auto"/>
        <w:contextualSpacing/>
        <w:jc w:val="both"/>
        <w:rPr>
          <w:rFonts w:asciiTheme="majorBidi" w:eastAsiaTheme="minorEastAsia" w:hAnsiTheme="majorBidi" w:cstheme="majorBidi"/>
          <w:szCs w:val="24"/>
          <w:lang w:eastAsia="tr-TR"/>
        </w:rPr>
      </w:pPr>
      <w:r w:rsidRPr="00C51646">
        <w:rPr>
          <w:rFonts w:asciiTheme="majorBidi" w:eastAsiaTheme="minorEastAsia" w:hAnsiTheme="majorBidi" w:cstheme="majorBidi"/>
          <w:szCs w:val="24"/>
          <w:lang w:eastAsia="tr-TR"/>
        </w:rPr>
        <w:t xml:space="preserve">Üniversitemizin öğretim yılı boyunca etkinliklere ev sahipliği </w:t>
      </w:r>
      <w:r w:rsidR="00764722" w:rsidRPr="00C51646">
        <w:rPr>
          <w:rFonts w:asciiTheme="majorBidi" w:eastAsiaTheme="minorEastAsia" w:hAnsiTheme="majorBidi" w:cstheme="majorBidi"/>
          <w:szCs w:val="24"/>
          <w:lang w:eastAsia="tr-TR"/>
        </w:rPr>
        <w:t xml:space="preserve">yapan </w:t>
      </w:r>
      <w:r w:rsidR="00602035">
        <w:rPr>
          <w:rFonts w:asciiTheme="majorBidi" w:eastAsiaTheme="minorEastAsia" w:hAnsiTheme="majorBidi" w:cstheme="majorBidi"/>
          <w:szCs w:val="24"/>
          <w:lang w:eastAsia="tr-TR"/>
        </w:rPr>
        <w:t>kültür ve sanat merkezi</w:t>
      </w:r>
      <w:r w:rsidR="00646008">
        <w:rPr>
          <w:rFonts w:asciiTheme="majorBidi" w:eastAsiaTheme="minorEastAsia" w:hAnsiTheme="majorBidi" w:cstheme="majorBidi"/>
          <w:szCs w:val="24"/>
          <w:lang w:eastAsia="tr-TR"/>
        </w:rPr>
        <w:t xml:space="preserve"> </w:t>
      </w:r>
      <w:r w:rsidR="008904A9" w:rsidRPr="00C51646">
        <w:rPr>
          <w:rFonts w:asciiTheme="majorBidi" w:eastAsiaTheme="minorEastAsia" w:hAnsiTheme="majorBidi" w:cstheme="majorBidi"/>
          <w:szCs w:val="24"/>
          <w:lang w:eastAsia="tr-TR"/>
        </w:rPr>
        <w:t>b</w:t>
      </w:r>
      <w:r w:rsidRPr="00C51646">
        <w:rPr>
          <w:rFonts w:asciiTheme="majorBidi" w:eastAsiaTheme="minorEastAsia" w:hAnsiTheme="majorBidi" w:cstheme="majorBidi"/>
          <w:szCs w:val="24"/>
          <w:lang w:eastAsia="tr-TR"/>
        </w:rPr>
        <w:t xml:space="preserve">ulunmaktadır. Öğrencilerin tiyatro, müzik, halk oyunları ve dans topluluklarının periyodik olarak konser ve sunumlarını sergilemelerine hizmet veren </w:t>
      </w:r>
      <w:r w:rsidR="0074741F">
        <w:rPr>
          <w:rFonts w:asciiTheme="majorBidi" w:eastAsiaTheme="minorEastAsia" w:hAnsiTheme="majorBidi" w:cstheme="majorBidi"/>
          <w:szCs w:val="24"/>
          <w:lang w:eastAsia="tr-TR"/>
        </w:rPr>
        <w:t>kültür ve sanat merkezi</w:t>
      </w:r>
      <w:r w:rsidRPr="00C51646">
        <w:rPr>
          <w:rFonts w:asciiTheme="majorBidi" w:eastAsiaTheme="minorEastAsia" w:hAnsiTheme="majorBidi" w:cstheme="majorBidi"/>
          <w:szCs w:val="24"/>
          <w:lang w:eastAsia="tr-TR"/>
        </w:rPr>
        <w:t xml:space="preserve"> profesyonel ses ve ışık sistemine sahiptir.</w:t>
      </w:r>
    </w:p>
    <w:p w14:paraId="366B3C57" w14:textId="77777777" w:rsidR="00926B83" w:rsidRPr="00C51646" w:rsidRDefault="00926B83" w:rsidP="00BB2598">
      <w:pPr>
        <w:numPr>
          <w:ilvl w:val="0"/>
          <w:numId w:val="1"/>
        </w:numPr>
        <w:autoSpaceDE w:val="0"/>
        <w:autoSpaceDN w:val="0"/>
        <w:adjustRightInd w:val="0"/>
        <w:spacing w:after="0" w:line="240" w:lineRule="auto"/>
        <w:contextualSpacing/>
        <w:jc w:val="both"/>
        <w:rPr>
          <w:rFonts w:asciiTheme="majorBidi" w:eastAsiaTheme="minorEastAsia" w:hAnsiTheme="majorBidi" w:cstheme="majorBidi"/>
          <w:szCs w:val="24"/>
          <w:lang w:eastAsia="tr-TR"/>
        </w:rPr>
      </w:pPr>
      <w:r w:rsidRPr="00C51646">
        <w:rPr>
          <w:rFonts w:asciiTheme="majorBidi" w:eastAsiaTheme="minorEastAsia" w:hAnsiTheme="majorBidi" w:cstheme="majorBidi"/>
          <w:szCs w:val="24"/>
          <w:lang w:eastAsia="tr-TR"/>
        </w:rPr>
        <w:t xml:space="preserve">Üniversite bünyesinde bulunan </w:t>
      </w:r>
      <w:hyperlink r:id="rId109" w:history="1">
        <w:r w:rsidRPr="00C51646">
          <w:rPr>
            <w:rFonts w:asciiTheme="majorBidi" w:eastAsiaTheme="minorEastAsia" w:hAnsiTheme="majorBidi" w:cstheme="majorBidi"/>
            <w:color w:val="0070C0"/>
            <w:szCs w:val="24"/>
            <w:u w:val="single"/>
            <w:lang w:eastAsia="tr-TR"/>
          </w:rPr>
          <w:t>Bilgi ve Teknoloji Merkezi</w:t>
        </w:r>
      </w:hyperlink>
      <w:r w:rsidRPr="00C51646">
        <w:rPr>
          <w:rFonts w:asciiTheme="majorBidi" w:eastAsiaTheme="minorEastAsia" w:hAnsiTheme="majorBidi" w:cstheme="majorBidi"/>
          <w:color w:val="0070C0"/>
          <w:szCs w:val="24"/>
          <w:lang w:eastAsia="tr-TR"/>
        </w:rPr>
        <w:t xml:space="preserve"> </w:t>
      </w:r>
      <w:r w:rsidRPr="00C51646">
        <w:rPr>
          <w:rFonts w:asciiTheme="majorBidi" w:eastAsiaTheme="minorEastAsia" w:hAnsiTheme="majorBidi" w:cstheme="majorBidi"/>
          <w:szCs w:val="24"/>
          <w:lang w:eastAsia="tr-TR"/>
        </w:rPr>
        <w:t xml:space="preserve">öğrencilerin gelişimine hizmet etmesi amaçlanmıştır. </w:t>
      </w:r>
      <w:r w:rsidRPr="00C51646">
        <w:rPr>
          <w:rFonts w:asciiTheme="majorBidi" w:hAnsiTheme="majorBidi" w:cstheme="majorBidi"/>
          <w:szCs w:val="24"/>
        </w:rPr>
        <w:t xml:space="preserve">   </w:t>
      </w:r>
    </w:p>
    <w:p w14:paraId="4AF6979E" w14:textId="77777777" w:rsidR="00F152D9" w:rsidRPr="00C51646" w:rsidRDefault="00F152D9" w:rsidP="00BB2598">
      <w:pPr>
        <w:autoSpaceDE w:val="0"/>
        <w:autoSpaceDN w:val="0"/>
        <w:adjustRightInd w:val="0"/>
        <w:spacing w:after="0" w:line="240" w:lineRule="auto"/>
        <w:ind w:left="720"/>
        <w:contextualSpacing/>
        <w:jc w:val="both"/>
        <w:rPr>
          <w:rFonts w:asciiTheme="majorBidi" w:eastAsiaTheme="minorEastAsia" w:hAnsiTheme="majorBidi" w:cstheme="majorBidi"/>
          <w:szCs w:val="24"/>
          <w:lang w:eastAsia="tr-TR"/>
        </w:rPr>
      </w:pPr>
    </w:p>
    <w:p w14:paraId="71236335" w14:textId="77777777" w:rsidR="00926B83" w:rsidRPr="00C51646" w:rsidRDefault="00926B83"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4.</w:t>
      </w:r>
      <w:r w:rsidR="00735E67">
        <w:rPr>
          <w:rFonts w:asciiTheme="majorBidi" w:hAnsiTheme="majorBidi" w:cstheme="majorBidi"/>
          <w:b/>
          <w:bCs/>
          <w:szCs w:val="24"/>
        </w:rPr>
        <w:t>7</w:t>
      </w:r>
      <w:r w:rsidRPr="00C51646">
        <w:rPr>
          <w:rFonts w:asciiTheme="majorBidi" w:hAnsiTheme="majorBidi" w:cstheme="majorBidi"/>
          <w:b/>
          <w:bCs/>
          <w:szCs w:val="24"/>
        </w:rPr>
        <w:t xml:space="preserve">. </w:t>
      </w:r>
      <w:r w:rsidRPr="00C51646">
        <w:rPr>
          <w:rFonts w:asciiTheme="majorBidi" w:hAnsiTheme="majorBidi" w:cstheme="majorBidi"/>
          <w:b/>
          <w:szCs w:val="24"/>
        </w:rPr>
        <w:t xml:space="preserve">Öğrencilerin eğitsel, mesleki ve kişisel-sosyal gelişimlerini destekleyen olanaklar sunulmalıdır. </w:t>
      </w:r>
    </w:p>
    <w:p w14:paraId="75A1EE26" w14:textId="77777777" w:rsidR="00A7257A" w:rsidRPr="00C51646" w:rsidRDefault="00A7257A" w:rsidP="00BB2598">
      <w:pPr>
        <w:autoSpaceDE w:val="0"/>
        <w:autoSpaceDN w:val="0"/>
        <w:adjustRightInd w:val="0"/>
        <w:spacing w:after="0" w:line="240" w:lineRule="auto"/>
        <w:jc w:val="both"/>
        <w:rPr>
          <w:rFonts w:asciiTheme="majorBidi" w:hAnsiTheme="majorBidi" w:cstheme="majorBidi"/>
          <w:b/>
          <w:szCs w:val="24"/>
        </w:rPr>
      </w:pPr>
    </w:p>
    <w:p w14:paraId="603A186C" w14:textId="22251918" w:rsidR="00926B83" w:rsidRPr="00C51646" w:rsidRDefault="00926B83" w:rsidP="00BB2598">
      <w:pPr>
        <w:autoSpaceDE w:val="0"/>
        <w:autoSpaceDN w:val="0"/>
        <w:adjustRightInd w:val="0"/>
        <w:spacing w:line="240" w:lineRule="auto"/>
        <w:jc w:val="both"/>
        <w:rPr>
          <w:rFonts w:asciiTheme="majorBidi" w:hAnsiTheme="majorBidi" w:cstheme="majorBidi"/>
          <w:bCs/>
          <w:szCs w:val="24"/>
        </w:rPr>
      </w:pPr>
      <w:r w:rsidRPr="00C51646">
        <w:rPr>
          <w:rFonts w:asciiTheme="majorBidi" w:hAnsiTheme="majorBidi" w:cstheme="majorBidi"/>
          <w:bCs/>
          <w:szCs w:val="24"/>
        </w:rPr>
        <w:tab/>
        <w:t>Uluslararası Ticaret ve Lojistik bölümünde birinci yıl, birinci yarıyılda “</w:t>
      </w:r>
      <w:r w:rsidR="002E6A1F">
        <w:rPr>
          <w:rFonts w:asciiTheme="majorBidi" w:hAnsiTheme="majorBidi" w:cstheme="majorBidi"/>
          <w:bCs/>
          <w:szCs w:val="24"/>
        </w:rPr>
        <w:t>Üniversite Hayatına Giriş</w:t>
      </w:r>
      <w:r w:rsidRPr="00C51646">
        <w:rPr>
          <w:rFonts w:asciiTheme="majorBidi" w:hAnsiTheme="majorBidi" w:cstheme="majorBidi"/>
          <w:bCs/>
          <w:szCs w:val="24"/>
        </w:rPr>
        <w:t xml:space="preserve">” dersi zorunlu ders kapsamında öğrencilere verilmektedir. Dersin öğrencilerin kişisel gelişimlerine katkı sağlaması beklenmektedir. Ders kapsamı teorik bilgiler, uygulamalar ve üniversite ile ilgili farklı alanlardaki etkinliklerden oluşmaktadır. Öğrenci eğitim aldığı bölüm hakkında genel bilgi sahibi olmakta, eğitim aldığı üniversitenin </w:t>
      </w:r>
      <w:hyperlink r:id="rId110" w:tgtFrame="_blank" w:history="1">
        <w:r w:rsidRPr="00C51646">
          <w:rPr>
            <w:rFonts w:asciiTheme="majorBidi" w:hAnsiTheme="majorBidi" w:cstheme="majorBidi"/>
            <w:bCs/>
            <w:color w:val="0070C0"/>
            <w:szCs w:val="24"/>
            <w:u w:val="single"/>
          </w:rPr>
          <w:t>Eğitim-Öğretim ve Sınav Yönetmeliği</w:t>
        </w:r>
      </w:hyperlink>
      <w:r w:rsidRPr="00C51646">
        <w:rPr>
          <w:rFonts w:asciiTheme="majorBidi" w:hAnsiTheme="majorBidi" w:cstheme="majorBidi"/>
          <w:bCs/>
          <w:color w:val="0070C0"/>
          <w:szCs w:val="24"/>
          <w:u w:val="single"/>
        </w:rPr>
        <w:t>ni</w:t>
      </w:r>
      <w:r w:rsidRPr="00C51646">
        <w:rPr>
          <w:rFonts w:asciiTheme="majorBidi" w:hAnsiTheme="majorBidi" w:cstheme="majorBidi"/>
          <w:bCs/>
          <w:color w:val="0070C0"/>
          <w:szCs w:val="24"/>
        </w:rPr>
        <w:t xml:space="preserve"> </w:t>
      </w:r>
      <w:r w:rsidRPr="00C51646">
        <w:rPr>
          <w:rFonts w:asciiTheme="majorBidi" w:hAnsiTheme="majorBidi" w:cstheme="majorBidi"/>
          <w:bCs/>
          <w:szCs w:val="24"/>
        </w:rPr>
        <w:t xml:space="preserve">öğrenmekte, eğitim gördüğü bölümün mezuniyetine ilişkin koşulları ve süreçler hakkında bilgi sahibi olmaktadır. Ayrıca bu ders kapsamında öğrenciler Microsoft Office programlarını kullanmayı öğrenmektedir. </w:t>
      </w:r>
    </w:p>
    <w:p w14:paraId="497E82C0" w14:textId="4145BAA5" w:rsidR="00AD07B9" w:rsidRPr="00AD07B9" w:rsidRDefault="00926B83" w:rsidP="00BB2598">
      <w:pPr>
        <w:autoSpaceDE w:val="0"/>
        <w:autoSpaceDN w:val="0"/>
        <w:adjustRightInd w:val="0"/>
        <w:spacing w:line="240" w:lineRule="auto"/>
        <w:jc w:val="both"/>
        <w:rPr>
          <w:rFonts w:asciiTheme="majorBidi" w:hAnsiTheme="majorBidi" w:cstheme="majorBidi"/>
          <w:bCs/>
          <w:szCs w:val="24"/>
        </w:rPr>
      </w:pPr>
      <w:r w:rsidRPr="00C51646">
        <w:rPr>
          <w:rFonts w:asciiTheme="majorBidi" w:hAnsiTheme="majorBidi" w:cstheme="majorBidi"/>
          <w:bCs/>
          <w:szCs w:val="24"/>
        </w:rPr>
        <w:tab/>
      </w:r>
      <w:r w:rsidR="00CB40ED">
        <w:t>2024–2025 akademik yılı kapsamında, Uluslararası Ticaret ve Lojistik Bölümü; sektörel iş birlikleri, öğrenci–iş dünyası entegrasyonunu güçlendiren uygulamalar ve mesleki gelişimi destekleyen organizasyonlarda aktif rol almıştır. Aşağıda, bu dönemde gerçekleştirilen ve bölümü doğrudan ilgilendiren öne çıkan etkinlikler sunulmaktadır:</w:t>
      </w:r>
    </w:p>
    <w:p w14:paraId="4085825E" w14:textId="7947DCF2" w:rsidR="00AD07B9" w:rsidRDefault="00AD07B9" w:rsidP="00162F9F">
      <w:pPr>
        <w:pStyle w:val="ListeParagraf"/>
        <w:numPr>
          <w:ilvl w:val="0"/>
          <w:numId w:val="22"/>
        </w:numPr>
        <w:spacing w:before="100" w:beforeAutospacing="1" w:after="100" w:afterAutospacing="1" w:line="240" w:lineRule="auto"/>
        <w:jc w:val="both"/>
        <w:rPr>
          <w:rFonts w:asciiTheme="majorBidi" w:eastAsia="Times New Roman" w:hAnsiTheme="majorBidi" w:cstheme="majorBidi"/>
          <w:szCs w:val="24"/>
        </w:rPr>
      </w:pPr>
      <w:r w:rsidRPr="00AD07B9">
        <w:rPr>
          <w:rFonts w:asciiTheme="majorBidi" w:eastAsia="Times New Roman" w:hAnsiTheme="majorBidi" w:cstheme="majorBidi"/>
          <w:szCs w:val="24"/>
        </w:rPr>
        <w:t xml:space="preserve">Bölümde verilen MAN110 – Business dersi </w:t>
      </w:r>
      <w:hyperlink r:id="rId111" w:history="1">
        <w:r w:rsidR="00CB40ED">
          <w:rPr>
            <w:rStyle w:val="Kpr"/>
            <w:rFonts w:asciiTheme="majorBidi" w:eastAsia="Times New Roman" w:hAnsiTheme="majorBidi" w:cstheme="majorBidi"/>
            <w:szCs w:val="24"/>
          </w:rPr>
          <w:t>Markalı D</w:t>
        </w:r>
        <w:r w:rsidRPr="00CB40ED">
          <w:rPr>
            <w:rStyle w:val="Kpr"/>
            <w:rFonts w:asciiTheme="majorBidi" w:eastAsia="Times New Roman" w:hAnsiTheme="majorBidi" w:cstheme="majorBidi"/>
            <w:szCs w:val="24"/>
          </w:rPr>
          <w:t>ers</w:t>
        </w:r>
      </w:hyperlink>
      <w:r w:rsidRPr="00AD07B9">
        <w:rPr>
          <w:rFonts w:asciiTheme="majorBidi" w:eastAsia="Times New Roman" w:hAnsiTheme="majorBidi" w:cstheme="majorBidi"/>
          <w:szCs w:val="24"/>
        </w:rPr>
        <w:t xml:space="preserve"> olarak belirlenmiştir.  Derya Grup ile yapılan iş birliği kapsamında öğrenciler bu dersi markalı ders olarak almaktadır. EK 4.7.1’de dersin markalı ders olarak belirlendiğine yönelik senato kararı ve EK 4.7.2.’de İİBF yönetim kurulu kararı sunulmaktadır.</w:t>
      </w:r>
    </w:p>
    <w:p w14:paraId="52E6A4C7" w14:textId="77777777" w:rsidR="00162F9F" w:rsidRPr="00162F9F" w:rsidRDefault="00162F9F" w:rsidP="00162F9F">
      <w:pPr>
        <w:pStyle w:val="ListeParagraf"/>
        <w:numPr>
          <w:ilvl w:val="0"/>
          <w:numId w:val="22"/>
        </w:numPr>
        <w:spacing w:before="100" w:beforeAutospacing="1" w:after="100" w:afterAutospacing="1" w:line="240" w:lineRule="auto"/>
        <w:jc w:val="both"/>
        <w:rPr>
          <w:rFonts w:asciiTheme="majorBidi" w:eastAsia="Times New Roman" w:hAnsiTheme="majorBidi" w:cstheme="majorBidi"/>
          <w:szCs w:val="24"/>
        </w:rPr>
      </w:pPr>
      <w:r>
        <w:t xml:space="preserve">Üniversitemizin kalite güvence süreçleri ve stratejik plan hedefleri kapsamında, Uluslararası Ticaret ve Lojistik Bölümü bünyesinde yer alan </w:t>
      </w:r>
      <w:r>
        <w:rPr>
          <w:rStyle w:val="Gl"/>
        </w:rPr>
        <w:t xml:space="preserve">ITL 102 – International </w:t>
      </w:r>
      <w:proofErr w:type="spellStart"/>
      <w:r>
        <w:rPr>
          <w:rStyle w:val="Gl"/>
        </w:rPr>
        <w:t>Logistics</w:t>
      </w:r>
      <w:proofErr w:type="spellEnd"/>
      <w:r>
        <w:t xml:space="preserve"> dersi “pilot ders” olarak seçilmiştir. Mezun çıkış anketi sonuçlarında öğrencilerin </w:t>
      </w:r>
      <w:r w:rsidRPr="00162F9F">
        <w:rPr>
          <w:rStyle w:val="Gl"/>
          <w:b w:val="0"/>
        </w:rPr>
        <w:t>akademik yazım becerilerinin geliştirilmesine ihtiyaç duyulduğu</w:t>
      </w:r>
      <w:r>
        <w:t xml:space="preserve"> belirlenmiştir. Bu tespitten hareketle, söz konusu ders kapsamında birinci sınıf öğrencilerine yönelik akademik yazım becerilerini güçlendirmeye odaklanan iyileştirme faaliyetleri planlanmış ve uygulanmıştır.</w:t>
      </w:r>
    </w:p>
    <w:p w14:paraId="43EAB905" w14:textId="754C5170" w:rsidR="00691F95" w:rsidRPr="00CB40ED" w:rsidRDefault="00CB40ED" w:rsidP="00162F9F">
      <w:pPr>
        <w:pStyle w:val="ListeParagraf"/>
        <w:numPr>
          <w:ilvl w:val="0"/>
          <w:numId w:val="22"/>
        </w:numPr>
        <w:spacing w:before="100" w:beforeAutospacing="1" w:after="100" w:afterAutospacing="1" w:line="240" w:lineRule="auto"/>
        <w:jc w:val="both"/>
        <w:rPr>
          <w:rFonts w:asciiTheme="majorBidi" w:eastAsia="Times New Roman" w:hAnsiTheme="majorBidi" w:cstheme="majorBidi"/>
          <w:szCs w:val="24"/>
        </w:rPr>
      </w:pPr>
      <w:r w:rsidRPr="00CB40ED">
        <w:t xml:space="preserve">Bölümümüz, </w:t>
      </w:r>
      <w:hyperlink r:id="rId112" w:history="1">
        <w:r w:rsidRPr="00CB40ED">
          <w:rPr>
            <w:rStyle w:val="Kpr"/>
          </w:rPr>
          <w:t>MAN110 – Business Markalı Dersi</w:t>
        </w:r>
      </w:hyperlink>
      <w:r w:rsidRPr="00CB40ED">
        <w:t xml:space="preserve"> kapsamında paydaşımız olan </w:t>
      </w:r>
      <w:r w:rsidRPr="00CB40ED">
        <w:rPr>
          <w:rStyle w:val="Gl"/>
          <w:b w:val="0"/>
        </w:rPr>
        <w:t>Derya Grup</w:t>
      </w:r>
      <w:r w:rsidRPr="00CB40ED">
        <w:rPr>
          <w:b/>
        </w:rPr>
        <w:t>’</w:t>
      </w:r>
      <w:r w:rsidRPr="00CB40ED">
        <w:t>a</w:t>
      </w:r>
      <w:r w:rsidRPr="00CB40ED">
        <w:rPr>
          <w:b/>
        </w:rPr>
        <w:t xml:space="preserve"> </w:t>
      </w:r>
      <w:r w:rsidRPr="00CB40ED">
        <w:t xml:space="preserve">saha ziyareti gerçekleştirmiştir. Bu ziyaret ile öğrenciler, lojistik </w:t>
      </w:r>
      <w:r w:rsidRPr="00CB40ED">
        <w:lastRenderedPageBreak/>
        <w:t>operasyonlarının işleyişini yerinde gözlemleme ve sektör profesyonelleriyle doğrudan etkileşim kurma fırsatı elde etmiştir. Ziyaret sırasında firma yetkilileri, lojistik süreçler, operasyonel verimlilik ve sektördeki güncel gelişmeler hakkında bilgi paylaşımında bulunmuştur.</w:t>
      </w:r>
    </w:p>
    <w:p w14:paraId="3E0AD476" w14:textId="1465269E" w:rsidR="00AD07B9" w:rsidRPr="00162F9F" w:rsidRDefault="00644C71" w:rsidP="00162F9F">
      <w:pPr>
        <w:pStyle w:val="ListeParagraf"/>
        <w:numPr>
          <w:ilvl w:val="0"/>
          <w:numId w:val="22"/>
        </w:numPr>
        <w:spacing w:before="100" w:beforeAutospacing="1" w:after="100" w:afterAutospacing="1" w:line="240" w:lineRule="auto"/>
        <w:jc w:val="both"/>
        <w:rPr>
          <w:rFonts w:asciiTheme="majorBidi" w:eastAsia="Times New Roman" w:hAnsiTheme="majorBidi" w:cstheme="majorBidi"/>
          <w:szCs w:val="24"/>
        </w:rPr>
      </w:pPr>
      <w:hyperlink r:id="rId113" w:history="1">
        <w:proofErr w:type="spellStart"/>
        <w:r w:rsidR="00CB40ED" w:rsidRPr="00CB40ED">
          <w:rPr>
            <w:rStyle w:val="Kpr"/>
          </w:rPr>
          <w:t>Transportation</w:t>
        </w:r>
        <w:proofErr w:type="spellEnd"/>
        <w:r w:rsidR="00CB40ED" w:rsidRPr="00CB40ED">
          <w:rPr>
            <w:rStyle w:val="Kpr"/>
          </w:rPr>
          <w:t xml:space="preserve"> </w:t>
        </w:r>
        <w:proofErr w:type="spellStart"/>
        <w:r w:rsidR="00CB40ED" w:rsidRPr="00CB40ED">
          <w:rPr>
            <w:rStyle w:val="Kpr"/>
          </w:rPr>
          <w:t>Procedures</w:t>
        </w:r>
        <w:proofErr w:type="spellEnd"/>
        <w:r w:rsidR="00CB40ED" w:rsidRPr="00CB40ED">
          <w:rPr>
            <w:rStyle w:val="Kpr"/>
          </w:rPr>
          <w:t xml:space="preserve"> dersi</w:t>
        </w:r>
      </w:hyperlink>
      <w:r w:rsidR="00CB40ED">
        <w:t xml:space="preserve"> kapsamında, lojistik sektörünün önde gelen profesyonelleri üniversitemizde ağırlanmıştır. Etkinlikte, uluslararası taşımacılık prosedürleri, gümrük süreçleri, lojistik yönetim stratejileri ve sektördeki dijital dönüşüm konuları ele alınmıştır. Bu buluşma, öğrencilerin ders içeriklerini gerçek sektör deneyimleri ile pekiştirmelerine ve profesyonel ağlarını genişletmelerine imkân tanımıştır.</w:t>
      </w:r>
    </w:p>
    <w:p w14:paraId="198E8D55" w14:textId="410E123F" w:rsidR="00B53910" w:rsidRPr="00B53910" w:rsidRDefault="008C5C9A" w:rsidP="00B53910">
      <w:pPr>
        <w:pStyle w:val="ListeParagraf"/>
        <w:numPr>
          <w:ilvl w:val="0"/>
          <w:numId w:val="22"/>
        </w:numPr>
        <w:spacing w:line="240" w:lineRule="auto"/>
        <w:jc w:val="both"/>
        <w:rPr>
          <w:rFonts w:asciiTheme="majorBidi" w:eastAsia="Times New Roman" w:hAnsiTheme="majorBidi" w:cstheme="majorBidi"/>
          <w:bCs/>
          <w:kern w:val="36"/>
          <w:szCs w:val="24"/>
        </w:rPr>
      </w:pPr>
      <w:r w:rsidRPr="00AD07B9">
        <w:rPr>
          <w:rFonts w:asciiTheme="majorBidi" w:eastAsia="Times New Roman" w:hAnsiTheme="majorBidi" w:cstheme="majorBidi"/>
          <w:bCs/>
          <w:kern w:val="36"/>
          <w:szCs w:val="24"/>
        </w:rPr>
        <w:t>Uluslararası Ticaret ve Lojistik Bölümü, Kariyer Kulübü ve Kariyer Merkezi iş b</w:t>
      </w:r>
      <w:r w:rsidR="00AD07B9" w:rsidRPr="00AD07B9">
        <w:rPr>
          <w:rFonts w:asciiTheme="majorBidi" w:eastAsia="Times New Roman" w:hAnsiTheme="majorBidi" w:cstheme="majorBidi"/>
          <w:bCs/>
          <w:kern w:val="36"/>
          <w:szCs w:val="24"/>
        </w:rPr>
        <w:t xml:space="preserve">irliği gerçekleştirilen </w:t>
      </w:r>
      <w:hyperlink r:id="rId114" w:history="1">
        <w:r w:rsidR="00691F95" w:rsidRPr="00691F95">
          <w:rPr>
            <w:rStyle w:val="Kpr"/>
          </w:rPr>
          <w:t>20. Kariyer Günleri</w:t>
        </w:r>
      </w:hyperlink>
      <w:r w:rsidR="00691F95">
        <w:t xml:space="preserve"> kapsamında düzenlenen </w:t>
      </w:r>
      <w:r w:rsidR="00691F95" w:rsidRPr="00691F95">
        <w:rPr>
          <w:rStyle w:val="Gl"/>
          <w:b w:val="0"/>
        </w:rPr>
        <w:t>Lojistik Zirvesi</w:t>
      </w:r>
      <w:r w:rsidR="00691F95" w:rsidRPr="00691F95">
        <w:rPr>
          <w:b/>
        </w:rPr>
        <w:t>ne</w:t>
      </w:r>
      <w:r w:rsidR="00691F95">
        <w:t xml:space="preserve"> ev sahipliği yapmıştır. Etkinlikte, lojistik sektörünün önde gelen temsilcileri öğrencilerle bir araya gelerek sektörel deneyimlerini, kariyer fırsatlarını ve lojistikteki güncel trendleri paylaşmıştır. Bu organizasyon, öğrencilerin mesleki vizyonlarını geliştirmeleri ve iş dünyası ile etkileşimlerini artırmaları açısından önemli bir platform sağlamıştır.</w:t>
      </w:r>
    </w:p>
    <w:p w14:paraId="26C1B32D" w14:textId="4F9C3DBB" w:rsidR="00B53910" w:rsidRPr="00B53910" w:rsidRDefault="00B53910" w:rsidP="00B53910">
      <w:pPr>
        <w:pStyle w:val="ListeParagraf"/>
        <w:numPr>
          <w:ilvl w:val="0"/>
          <w:numId w:val="22"/>
        </w:numPr>
        <w:spacing w:line="240" w:lineRule="auto"/>
        <w:jc w:val="both"/>
        <w:rPr>
          <w:rFonts w:asciiTheme="majorBidi" w:eastAsia="Times New Roman" w:hAnsiTheme="majorBidi" w:cstheme="majorBidi"/>
          <w:bCs/>
          <w:kern w:val="36"/>
          <w:szCs w:val="24"/>
        </w:rPr>
      </w:pPr>
      <w:r w:rsidRPr="00B53910">
        <w:rPr>
          <w:rFonts w:asciiTheme="majorBidi" w:eastAsia="Times New Roman" w:hAnsiTheme="majorBidi" w:cstheme="majorBidi"/>
          <w:bCs/>
          <w:kern w:val="36"/>
          <w:szCs w:val="24"/>
        </w:rPr>
        <w:t xml:space="preserve">ÇAĞ Üniversitesi Sosyal Sorumluluk ve Araştırma Merkezi (SOSAM) koordinasyonunda, Uluslararası Ticaret ve Lojistik Bölümü öğretim elemanları tarafından iki sosyal sorumluluk projesi yürütülmüştür. İlk proje “Lise Öğrencilerine </w:t>
      </w:r>
      <w:r>
        <w:rPr>
          <w:rFonts w:asciiTheme="majorBidi" w:eastAsia="Times New Roman" w:hAnsiTheme="majorBidi" w:cstheme="majorBidi"/>
          <w:bCs/>
          <w:kern w:val="36"/>
          <w:szCs w:val="24"/>
        </w:rPr>
        <w:t>Lojistik</w:t>
      </w:r>
      <w:r w:rsidRPr="00B53910">
        <w:rPr>
          <w:rFonts w:asciiTheme="majorBidi" w:eastAsia="Times New Roman" w:hAnsiTheme="majorBidi" w:cstheme="majorBidi"/>
          <w:bCs/>
          <w:kern w:val="36"/>
          <w:szCs w:val="24"/>
        </w:rPr>
        <w:t xml:space="preserve"> Eğitimi</w:t>
      </w:r>
      <w:r>
        <w:rPr>
          <w:rFonts w:asciiTheme="majorBidi" w:eastAsia="Times New Roman" w:hAnsiTheme="majorBidi" w:cstheme="majorBidi"/>
          <w:bCs/>
          <w:kern w:val="36"/>
          <w:szCs w:val="24"/>
        </w:rPr>
        <w:t>’’</w:t>
      </w:r>
      <w:r w:rsidRPr="00B53910">
        <w:rPr>
          <w:rFonts w:asciiTheme="majorBidi" w:eastAsia="Times New Roman" w:hAnsiTheme="majorBidi" w:cstheme="majorBidi"/>
          <w:bCs/>
          <w:kern w:val="36"/>
          <w:szCs w:val="24"/>
        </w:rPr>
        <w:t xml:space="preserve"> kapsamında, lise öğrencilerine lojistiğin temel kavramları, sektördeki iş imkânları ve bölgenin lojistik önemi hakkında eğitim verilmiş; ayrıca ödüllü bir bilgi yarışması düzenlenerek dereceye giren öğrencilere hediyeleri takdim edilmiştir</w:t>
      </w:r>
      <w:r>
        <w:rPr>
          <w:rFonts w:asciiTheme="majorBidi" w:eastAsia="Times New Roman" w:hAnsiTheme="majorBidi" w:cstheme="majorBidi"/>
          <w:bCs/>
          <w:kern w:val="36"/>
          <w:szCs w:val="24"/>
        </w:rPr>
        <w:t xml:space="preserve"> (EK 4.7.3 ve EK 4.7.4).</w:t>
      </w:r>
      <w:r w:rsidRPr="00B53910">
        <w:rPr>
          <w:rFonts w:asciiTheme="majorBidi" w:eastAsia="Times New Roman" w:hAnsiTheme="majorBidi" w:cstheme="majorBidi"/>
          <w:bCs/>
          <w:kern w:val="36"/>
          <w:szCs w:val="24"/>
        </w:rPr>
        <w:t xml:space="preserve"> İkinci proje olan “Lise Öğrencilerine Sürdürülebilirlik Eğitimi” kapsamında ise sürdürülebilir kalkınma hedefleri, çevresel farkındalık, atık yönetimi, yeşil lojistik ve çevre dostu taşımacılık uygulamaları konularında bilgilendirme yapılmış; öğrencilerin sürdürülebilir yaşam alışkanlıkları kazanmalarına yönelik etkileşimli oturumlar gerçekleştirilmiştir.</w:t>
      </w:r>
      <w:r>
        <w:rPr>
          <w:rFonts w:asciiTheme="majorBidi" w:eastAsia="Times New Roman" w:hAnsiTheme="majorBidi" w:cstheme="majorBidi"/>
          <w:bCs/>
          <w:kern w:val="36"/>
          <w:szCs w:val="24"/>
        </w:rPr>
        <w:t xml:space="preserve"> (EK 4.7.5)</w:t>
      </w:r>
    </w:p>
    <w:p w14:paraId="27E3B870" w14:textId="77777777" w:rsidR="001C4966" w:rsidRDefault="001C4966" w:rsidP="001C4966">
      <w:pPr>
        <w:spacing w:line="240" w:lineRule="auto"/>
        <w:jc w:val="both"/>
        <w:rPr>
          <w:bCs/>
        </w:rPr>
      </w:pPr>
      <w:r w:rsidRPr="001C4966">
        <w:t>Gerçekleştirilen bu etkinlikler, bölümün toplumsal katkı, kalite güvencesi ve sektörel iş birlikleri konularındaki faaliyetlerinin somut örneklerini oluşturmakta; öğrencilerin sektörel bilgi, beceri ve deneyimlerini artırmaya katkı sağlamaktadır.</w:t>
      </w:r>
      <w:r w:rsidRPr="001C4966">
        <w:rPr>
          <w:bCs/>
        </w:rPr>
        <w:t xml:space="preserve"> </w:t>
      </w:r>
    </w:p>
    <w:p w14:paraId="156AD219" w14:textId="31903AEE" w:rsidR="00AD07B9" w:rsidRPr="00AD07B9" w:rsidRDefault="006B6951" w:rsidP="001C4966">
      <w:pPr>
        <w:spacing w:line="240" w:lineRule="auto"/>
        <w:jc w:val="both"/>
        <w:rPr>
          <w:rFonts w:asciiTheme="majorBidi" w:eastAsia="Times New Roman" w:hAnsiTheme="majorBidi" w:cstheme="majorBidi"/>
          <w:bCs/>
          <w:kern w:val="36"/>
          <w:szCs w:val="24"/>
        </w:rPr>
      </w:pPr>
      <w:r>
        <w:rPr>
          <w:rFonts w:asciiTheme="majorBidi" w:eastAsia="Times New Roman" w:hAnsiTheme="majorBidi" w:cstheme="majorBidi"/>
          <w:bCs/>
          <w:kern w:val="36"/>
          <w:szCs w:val="24"/>
        </w:rPr>
        <w:object w:dxaOrig="1341" w:dyaOrig="876" w14:anchorId="73CF9733">
          <v:shape id="_x0000_i1052" type="#_x0000_t75" style="width:66.75pt;height:43.5pt" o:ole="">
            <v:imagedata r:id="rId115" o:title=""/>
          </v:shape>
          <o:OLEObject Type="Embed" ProgID="Package" ShapeID="_x0000_i1052" DrawAspect="Icon" ObjectID="_1819004052" r:id="rId116"/>
        </w:object>
      </w:r>
      <w:r w:rsidR="0029040C">
        <w:rPr>
          <w:rFonts w:asciiTheme="majorBidi" w:eastAsia="Times New Roman" w:hAnsiTheme="majorBidi" w:cstheme="majorBidi"/>
          <w:bCs/>
          <w:kern w:val="36"/>
          <w:szCs w:val="24"/>
        </w:rPr>
        <w:object w:dxaOrig="1504" w:dyaOrig="982" w14:anchorId="3A34C008">
          <v:shape id="_x0000_i1053" type="#_x0000_t75" style="width:75pt;height:48.75pt" o:ole="">
            <v:imagedata r:id="rId117" o:title=""/>
          </v:shape>
          <o:OLEObject Type="Embed" ProgID="Package" ShapeID="_x0000_i1053" DrawAspect="Icon" ObjectID="_1819004053" r:id="rId118"/>
        </w:object>
      </w:r>
      <w:r w:rsidR="00B53910">
        <w:rPr>
          <w:rFonts w:asciiTheme="majorBidi" w:eastAsia="Times New Roman" w:hAnsiTheme="majorBidi" w:cstheme="majorBidi"/>
          <w:bCs/>
          <w:kern w:val="36"/>
          <w:szCs w:val="24"/>
        </w:rPr>
        <w:object w:dxaOrig="1504" w:dyaOrig="982" w14:anchorId="7C2410B8">
          <v:shape id="_x0000_i1054" type="#_x0000_t75" style="width:75pt;height:48.75pt" o:ole="">
            <v:imagedata r:id="rId119" o:title=""/>
          </v:shape>
          <o:OLEObject Type="Embed" ProgID="Package" ShapeID="_x0000_i1054" DrawAspect="Icon" ObjectID="_1819004054" r:id="rId120"/>
        </w:object>
      </w:r>
      <w:r w:rsidR="00B53910">
        <w:rPr>
          <w:rFonts w:asciiTheme="majorBidi" w:eastAsia="Times New Roman" w:hAnsiTheme="majorBidi" w:cstheme="majorBidi"/>
          <w:bCs/>
          <w:kern w:val="36"/>
          <w:szCs w:val="24"/>
        </w:rPr>
        <w:object w:dxaOrig="1504" w:dyaOrig="982" w14:anchorId="57C7DAFD">
          <v:shape id="_x0000_i1055" type="#_x0000_t75" style="width:75pt;height:48.75pt" o:ole="">
            <v:imagedata r:id="rId121" o:title=""/>
          </v:shape>
          <o:OLEObject Type="Embed" ProgID="Package" ShapeID="_x0000_i1055" DrawAspect="Icon" ObjectID="_1819004055" r:id="rId122"/>
        </w:object>
      </w:r>
      <w:r w:rsidR="00B53910">
        <w:rPr>
          <w:rFonts w:asciiTheme="majorBidi" w:eastAsia="Times New Roman" w:hAnsiTheme="majorBidi" w:cstheme="majorBidi"/>
          <w:bCs/>
          <w:kern w:val="36"/>
          <w:szCs w:val="24"/>
        </w:rPr>
        <w:object w:dxaOrig="1504" w:dyaOrig="982" w14:anchorId="60F54F7F">
          <v:shape id="_x0000_i1056" type="#_x0000_t75" style="width:75pt;height:48.75pt" o:ole="">
            <v:imagedata r:id="rId123" o:title=""/>
          </v:shape>
          <o:OLEObject Type="Embed" ProgID="Package" ShapeID="_x0000_i1056" DrawAspect="Icon" ObjectID="_1819004056" r:id="rId124"/>
        </w:object>
      </w:r>
    </w:p>
    <w:p w14:paraId="288A5965" w14:textId="77777777" w:rsidR="00537FAA" w:rsidRDefault="00537FAA" w:rsidP="00BB2598">
      <w:pPr>
        <w:autoSpaceDE w:val="0"/>
        <w:autoSpaceDN w:val="0"/>
        <w:adjustRightInd w:val="0"/>
        <w:spacing w:after="0" w:line="240" w:lineRule="auto"/>
        <w:jc w:val="both"/>
        <w:rPr>
          <w:rFonts w:asciiTheme="majorBidi" w:hAnsiTheme="majorBidi" w:cstheme="majorBidi"/>
          <w:b/>
          <w:bCs/>
          <w:szCs w:val="24"/>
        </w:rPr>
      </w:pPr>
      <w:bookmarkStart w:id="32" w:name="_Toc153368233"/>
      <w:bookmarkStart w:id="33" w:name="_Toc153368562"/>
      <w:bookmarkStart w:id="34" w:name="_Toc153368874"/>
      <w:bookmarkStart w:id="35" w:name="_Toc153369212"/>
      <w:bookmarkStart w:id="36" w:name="_Toc153453582"/>
    </w:p>
    <w:p w14:paraId="026653B9" w14:textId="6054994F" w:rsidR="004C2293" w:rsidRPr="00C51646" w:rsidRDefault="004C2293"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4.</w:t>
      </w:r>
      <w:r w:rsidR="00735E67">
        <w:rPr>
          <w:rFonts w:asciiTheme="majorBidi" w:hAnsiTheme="majorBidi" w:cstheme="majorBidi"/>
          <w:b/>
          <w:bCs/>
          <w:szCs w:val="24"/>
        </w:rPr>
        <w:t>8</w:t>
      </w:r>
      <w:r w:rsidRPr="00C51646">
        <w:rPr>
          <w:rFonts w:asciiTheme="majorBidi" w:hAnsiTheme="majorBidi" w:cstheme="majorBidi"/>
          <w:b/>
          <w:bCs/>
          <w:szCs w:val="24"/>
        </w:rPr>
        <w:t xml:space="preserve">. </w:t>
      </w:r>
      <w:r w:rsidRPr="00C51646">
        <w:rPr>
          <w:rFonts w:asciiTheme="majorBidi" w:hAnsiTheme="majorBidi" w:cstheme="majorBidi"/>
          <w:b/>
          <w:szCs w:val="24"/>
        </w:rPr>
        <w:t xml:space="preserve">Güncel iletişim araç ve ortamları kullanılarak sürekli ve düzenli etkileşim sağlanmalıdır. </w:t>
      </w:r>
    </w:p>
    <w:p w14:paraId="2AA694BC" w14:textId="77777777" w:rsidR="004C2293" w:rsidRPr="00C51646" w:rsidRDefault="004C2293" w:rsidP="00BB2598">
      <w:pPr>
        <w:autoSpaceDE w:val="0"/>
        <w:autoSpaceDN w:val="0"/>
        <w:adjustRightInd w:val="0"/>
        <w:spacing w:after="0" w:line="240" w:lineRule="auto"/>
        <w:jc w:val="both"/>
        <w:rPr>
          <w:rFonts w:asciiTheme="majorBidi" w:hAnsiTheme="majorBidi" w:cstheme="majorBidi"/>
          <w:b/>
          <w:szCs w:val="24"/>
        </w:rPr>
      </w:pPr>
    </w:p>
    <w:p w14:paraId="53A4B070" w14:textId="77777777" w:rsidR="004C2293" w:rsidRPr="00C51646" w:rsidRDefault="004C2293" w:rsidP="00BB2598">
      <w:pPr>
        <w:autoSpaceDE w:val="0"/>
        <w:autoSpaceDN w:val="0"/>
        <w:adjustRightInd w:val="0"/>
        <w:spacing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Çağ Üniversitesi öğrencileri </w:t>
      </w:r>
      <w:hyperlink r:id="rId125" w:history="1">
        <w:r w:rsidRPr="00C51646">
          <w:rPr>
            <w:rStyle w:val="Kpr"/>
            <w:rFonts w:asciiTheme="majorBidi" w:hAnsiTheme="majorBidi" w:cstheme="majorBidi"/>
            <w:color w:val="2E74B5" w:themeColor="accent5" w:themeShade="BF"/>
            <w:szCs w:val="24"/>
          </w:rPr>
          <w:t>otomasyon sistemi</w:t>
        </w:r>
      </w:hyperlink>
      <w:r w:rsidRPr="00C51646">
        <w:rPr>
          <w:rFonts w:asciiTheme="majorBidi" w:hAnsiTheme="majorBidi" w:cstheme="majorBidi"/>
          <w:color w:val="2E74B5" w:themeColor="accent5" w:themeShade="BF"/>
          <w:szCs w:val="24"/>
        </w:rPr>
        <w:t xml:space="preserve"> </w:t>
      </w:r>
      <w:r w:rsidRPr="00C51646">
        <w:rPr>
          <w:rFonts w:asciiTheme="majorBidi" w:hAnsiTheme="majorBidi" w:cstheme="majorBidi"/>
          <w:szCs w:val="24"/>
        </w:rPr>
        <w:t xml:space="preserve">üzerinden aldığı dersleri ve notlarını takip edebilmekte danışmanları ile otomasyon sisteminde yer alan mesaj yoluyla hızlıca iletişim kurabilmektedir. Ayrıca İktisadi ve İdari Bilimler Fakültesi’nin web sayfasında güncel </w:t>
      </w:r>
      <w:hyperlink r:id="rId126" w:history="1">
        <w:r w:rsidRPr="00C51646">
          <w:rPr>
            <w:rStyle w:val="Kpr"/>
            <w:rFonts w:asciiTheme="majorBidi" w:hAnsiTheme="majorBidi" w:cstheme="majorBidi"/>
            <w:color w:val="2E74B5" w:themeColor="accent5" w:themeShade="BF"/>
            <w:szCs w:val="24"/>
          </w:rPr>
          <w:t>haber duyuruları</w:t>
        </w:r>
      </w:hyperlink>
      <w:r w:rsidRPr="00C51646">
        <w:rPr>
          <w:rFonts w:asciiTheme="majorBidi" w:hAnsiTheme="majorBidi" w:cstheme="majorBidi"/>
          <w:szCs w:val="24"/>
        </w:rPr>
        <w:t xml:space="preserve"> paylaşılmakta ve öğrenciler bilgilendirilmektedir. Son olarak, fakültemize </w:t>
      </w:r>
      <w:hyperlink r:id="rId127" w:history="1">
        <w:r w:rsidRPr="00C51646">
          <w:rPr>
            <w:rStyle w:val="Kpr"/>
            <w:rFonts w:asciiTheme="majorBidi" w:hAnsiTheme="majorBidi" w:cstheme="majorBidi"/>
            <w:color w:val="2E74B5" w:themeColor="accent5" w:themeShade="BF"/>
            <w:szCs w:val="24"/>
          </w:rPr>
          <w:t>resmî sosyal medya hesapları</w:t>
        </w:r>
      </w:hyperlink>
      <w:r w:rsidRPr="00C51646">
        <w:rPr>
          <w:rFonts w:asciiTheme="majorBidi" w:hAnsiTheme="majorBidi" w:cstheme="majorBidi"/>
          <w:szCs w:val="24"/>
        </w:rPr>
        <w:t xml:space="preserve"> kullanılarak öğrencilere gerek webinar gerek online eğitimler veya üniversitemizde yapılan faaliyetler ile ilgili bilgilendirmekte yapılmaktadır. Bu resmî hesaplar şunlardır: </w:t>
      </w:r>
    </w:p>
    <w:p w14:paraId="701195BF" w14:textId="77777777" w:rsidR="004C2293" w:rsidRPr="00C51646" w:rsidRDefault="00644C71" w:rsidP="00BB2598">
      <w:pPr>
        <w:pStyle w:val="ListeParagraf"/>
        <w:numPr>
          <w:ilvl w:val="0"/>
          <w:numId w:val="9"/>
        </w:numPr>
        <w:autoSpaceDE w:val="0"/>
        <w:autoSpaceDN w:val="0"/>
        <w:adjustRightInd w:val="0"/>
        <w:spacing w:after="0" w:line="240" w:lineRule="auto"/>
        <w:jc w:val="both"/>
        <w:rPr>
          <w:rStyle w:val="Kpr"/>
          <w:rFonts w:asciiTheme="majorBidi" w:hAnsiTheme="majorBidi" w:cstheme="majorBidi"/>
          <w:color w:val="2E74B5" w:themeColor="accent5" w:themeShade="BF"/>
          <w:szCs w:val="24"/>
        </w:rPr>
      </w:pPr>
      <w:hyperlink r:id="rId128" w:history="1">
        <w:r w:rsidR="004C2293" w:rsidRPr="00C51646">
          <w:rPr>
            <w:rStyle w:val="Kpr"/>
            <w:rFonts w:asciiTheme="majorBidi" w:hAnsiTheme="majorBidi" w:cstheme="majorBidi"/>
            <w:color w:val="2E74B5" w:themeColor="accent5" w:themeShade="BF"/>
            <w:szCs w:val="24"/>
          </w:rPr>
          <w:t>Çağ Üniversitesi Resmî İnternet Sitesi/ Duyurular</w:t>
        </w:r>
      </w:hyperlink>
      <w:r w:rsidR="004C2293" w:rsidRPr="00C51646">
        <w:rPr>
          <w:rFonts w:asciiTheme="majorBidi" w:hAnsiTheme="majorBidi" w:cstheme="majorBidi"/>
          <w:color w:val="2E74B5" w:themeColor="accent5" w:themeShade="BF"/>
          <w:szCs w:val="24"/>
        </w:rPr>
        <w:fldChar w:fldCharType="begin"/>
      </w:r>
      <w:r w:rsidR="004C2293" w:rsidRPr="00C51646">
        <w:rPr>
          <w:rFonts w:asciiTheme="majorBidi" w:hAnsiTheme="majorBidi" w:cstheme="majorBidi"/>
          <w:color w:val="2E74B5" w:themeColor="accent5" w:themeShade="BF"/>
          <w:szCs w:val="24"/>
        </w:rPr>
        <w:instrText xml:space="preserve"> HYPERLINK "https://www.facebook.com/caguniversity" </w:instrText>
      </w:r>
      <w:r w:rsidR="004C2293" w:rsidRPr="00C51646">
        <w:rPr>
          <w:rFonts w:asciiTheme="majorBidi" w:hAnsiTheme="majorBidi" w:cstheme="majorBidi"/>
          <w:color w:val="2E74B5" w:themeColor="accent5" w:themeShade="BF"/>
          <w:szCs w:val="24"/>
        </w:rPr>
        <w:fldChar w:fldCharType="separate"/>
      </w:r>
    </w:p>
    <w:p w14:paraId="6DAAB127" w14:textId="77777777" w:rsidR="004C2293" w:rsidRPr="00C51646" w:rsidRDefault="004C2293" w:rsidP="00BB2598">
      <w:pPr>
        <w:pStyle w:val="ListeParagraf"/>
        <w:numPr>
          <w:ilvl w:val="0"/>
          <w:numId w:val="9"/>
        </w:numPr>
        <w:autoSpaceDE w:val="0"/>
        <w:autoSpaceDN w:val="0"/>
        <w:adjustRightInd w:val="0"/>
        <w:spacing w:after="0" w:line="240" w:lineRule="auto"/>
        <w:jc w:val="both"/>
        <w:rPr>
          <w:rFonts w:asciiTheme="majorBidi" w:hAnsiTheme="majorBidi" w:cstheme="majorBidi"/>
          <w:color w:val="2E74B5" w:themeColor="accent5" w:themeShade="BF"/>
          <w:szCs w:val="24"/>
        </w:rPr>
      </w:pPr>
      <w:proofErr w:type="spellStart"/>
      <w:r w:rsidRPr="00C51646">
        <w:rPr>
          <w:rStyle w:val="Kpr"/>
          <w:rFonts w:asciiTheme="majorBidi" w:hAnsiTheme="majorBidi" w:cstheme="majorBidi"/>
          <w:color w:val="2E74B5" w:themeColor="accent5" w:themeShade="BF"/>
          <w:szCs w:val="24"/>
        </w:rPr>
        <w:t>Facebook’da</w:t>
      </w:r>
      <w:proofErr w:type="spellEnd"/>
      <w:r w:rsidRPr="00C51646">
        <w:rPr>
          <w:rStyle w:val="Kpr"/>
          <w:rFonts w:asciiTheme="majorBidi" w:hAnsiTheme="majorBidi" w:cstheme="majorBidi"/>
          <w:color w:val="2E74B5" w:themeColor="accent5" w:themeShade="BF"/>
          <w:szCs w:val="24"/>
        </w:rPr>
        <w:t xml:space="preserve"> Çağ Üniversitesi’nin sayfası</w:t>
      </w:r>
      <w:r w:rsidRPr="00C51646">
        <w:rPr>
          <w:rFonts w:asciiTheme="majorBidi" w:hAnsiTheme="majorBidi" w:cstheme="majorBidi"/>
          <w:color w:val="2E74B5" w:themeColor="accent5" w:themeShade="BF"/>
          <w:szCs w:val="24"/>
        </w:rPr>
        <w:fldChar w:fldCharType="end"/>
      </w:r>
    </w:p>
    <w:p w14:paraId="485B0D3E" w14:textId="77777777" w:rsidR="004C2293" w:rsidRPr="00C51646" w:rsidRDefault="00644C71" w:rsidP="00BB2598">
      <w:pPr>
        <w:pStyle w:val="ListeParagraf"/>
        <w:numPr>
          <w:ilvl w:val="0"/>
          <w:numId w:val="9"/>
        </w:numPr>
        <w:autoSpaceDE w:val="0"/>
        <w:autoSpaceDN w:val="0"/>
        <w:adjustRightInd w:val="0"/>
        <w:spacing w:after="0" w:line="240" w:lineRule="auto"/>
        <w:jc w:val="both"/>
        <w:rPr>
          <w:rFonts w:asciiTheme="majorBidi" w:hAnsiTheme="majorBidi" w:cstheme="majorBidi"/>
          <w:color w:val="2E74B5" w:themeColor="accent5" w:themeShade="BF"/>
          <w:szCs w:val="24"/>
        </w:rPr>
      </w:pPr>
      <w:hyperlink r:id="rId129" w:history="1">
        <w:r w:rsidR="004C2293" w:rsidRPr="00C51646">
          <w:rPr>
            <w:rStyle w:val="Kpr"/>
            <w:rFonts w:asciiTheme="majorBidi" w:hAnsiTheme="majorBidi" w:cstheme="majorBidi"/>
            <w:color w:val="2E74B5" w:themeColor="accent5" w:themeShade="BF"/>
            <w:szCs w:val="24"/>
          </w:rPr>
          <w:t>Instagram’da Çağ Üniversitesi’nin sayfası</w:t>
        </w:r>
      </w:hyperlink>
    </w:p>
    <w:p w14:paraId="6817E8E6" w14:textId="77777777" w:rsidR="004C2293" w:rsidRPr="00C51646" w:rsidRDefault="00644C71" w:rsidP="00BB2598">
      <w:pPr>
        <w:pStyle w:val="ListeParagraf"/>
        <w:numPr>
          <w:ilvl w:val="0"/>
          <w:numId w:val="9"/>
        </w:numPr>
        <w:autoSpaceDE w:val="0"/>
        <w:autoSpaceDN w:val="0"/>
        <w:adjustRightInd w:val="0"/>
        <w:spacing w:after="0" w:line="240" w:lineRule="auto"/>
        <w:jc w:val="both"/>
        <w:rPr>
          <w:rFonts w:asciiTheme="majorBidi" w:hAnsiTheme="majorBidi" w:cstheme="majorBidi"/>
          <w:color w:val="2E74B5" w:themeColor="accent5" w:themeShade="BF"/>
          <w:szCs w:val="24"/>
        </w:rPr>
      </w:pPr>
      <w:hyperlink r:id="rId130" w:history="1">
        <w:r w:rsidR="004C2293" w:rsidRPr="00C51646">
          <w:rPr>
            <w:rStyle w:val="Kpr"/>
            <w:rFonts w:asciiTheme="majorBidi" w:hAnsiTheme="majorBidi" w:cstheme="majorBidi"/>
            <w:color w:val="2E74B5" w:themeColor="accent5" w:themeShade="BF"/>
            <w:szCs w:val="24"/>
          </w:rPr>
          <w:t>Youtube’da Çağ Üniversitesi’nin sayfası</w:t>
        </w:r>
      </w:hyperlink>
    </w:p>
    <w:p w14:paraId="5FD98B07" w14:textId="58FC83FB" w:rsidR="00F47155" w:rsidRPr="00A93B38" w:rsidRDefault="00644C71" w:rsidP="00BB2598">
      <w:pPr>
        <w:pStyle w:val="ListeParagraf"/>
        <w:numPr>
          <w:ilvl w:val="0"/>
          <w:numId w:val="9"/>
        </w:numPr>
        <w:autoSpaceDE w:val="0"/>
        <w:autoSpaceDN w:val="0"/>
        <w:adjustRightInd w:val="0"/>
        <w:spacing w:after="0" w:line="240" w:lineRule="auto"/>
        <w:jc w:val="both"/>
        <w:rPr>
          <w:rFonts w:asciiTheme="majorBidi" w:hAnsiTheme="majorBidi" w:cstheme="majorBidi"/>
          <w:color w:val="2E74B5" w:themeColor="accent5" w:themeShade="BF"/>
          <w:szCs w:val="24"/>
        </w:rPr>
      </w:pPr>
      <w:hyperlink r:id="rId131" w:history="1">
        <w:proofErr w:type="spellStart"/>
        <w:r w:rsidR="004C2293" w:rsidRPr="00C51646">
          <w:rPr>
            <w:rStyle w:val="Kpr"/>
            <w:rFonts w:asciiTheme="majorBidi" w:hAnsiTheme="majorBidi" w:cstheme="majorBidi"/>
            <w:color w:val="2E74B5" w:themeColor="accent5" w:themeShade="BF"/>
            <w:szCs w:val="24"/>
          </w:rPr>
          <w:t>Linkedin’de</w:t>
        </w:r>
        <w:proofErr w:type="spellEnd"/>
        <w:r w:rsidR="004C2293" w:rsidRPr="00C51646">
          <w:rPr>
            <w:rStyle w:val="Kpr"/>
            <w:rFonts w:asciiTheme="majorBidi" w:hAnsiTheme="majorBidi" w:cstheme="majorBidi"/>
            <w:color w:val="2E74B5" w:themeColor="accent5" w:themeShade="BF"/>
            <w:szCs w:val="24"/>
          </w:rPr>
          <w:t xml:space="preserve"> Çağ Üniversitesi’nin sayfası</w:t>
        </w:r>
      </w:hyperlink>
    </w:p>
    <w:p w14:paraId="165C5CDD" w14:textId="77777777" w:rsidR="00F47155" w:rsidRDefault="00F47155" w:rsidP="00BB2598">
      <w:pPr>
        <w:autoSpaceDE w:val="0"/>
        <w:autoSpaceDN w:val="0"/>
        <w:adjustRightInd w:val="0"/>
        <w:spacing w:after="0" w:line="240" w:lineRule="auto"/>
        <w:jc w:val="both"/>
        <w:rPr>
          <w:rFonts w:asciiTheme="majorBidi" w:hAnsiTheme="majorBidi" w:cstheme="majorBidi"/>
          <w:b/>
          <w:bCs/>
          <w:szCs w:val="24"/>
        </w:rPr>
      </w:pPr>
    </w:p>
    <w:p w14:paraId="2DDA2A42" w14:textId="77777777" w:rsidR="00F47155" w:rsidRDefault="00F47155" w:rsidP="00BB2598">
      <w:pPr>
        <w:autoSpaceDE w:val="0"/>
        <w:autoSpaceDN w:val="0"/>
        <w:adjustRightInd w:val="0"/>
        <w:spacing w:after="0" w:line="240" w:lineRule="auto"/>
        <w:jc w:val="both"/>
        <w:rPr>
          <w:rFonts w:asciiTheme="majorBidi" w:hAnsiTheme="majorBidi" w:cstheme="majorBidi"/>
          <w:b/>
          <w:bCs/>
          <w:szCs w:val="24"/>
        </w:rPr>
      </w:pPr>
    </w:p>
    <w:p w14:paraId="4F2475B8" w14:textId="706355A9" w:rsidR="004C2293" w:rsidRPr="00C51646" w:rsidRDefault="004C2293"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4.</w:t>
      </w:r>
      <w:r w:rsidR="00735E67">
        <w:rPr>
          <w:rFonts w:asciiTheme="majorBidi" w:hAnsiTheme="majorBidi" w:cstheme="majorBidi"/>
          <w:b/>
          <w:bCs/>
          <w:szCs w:val="24"/>
        </w:rPr>
        <w:t>9</w:t>
      </w:r>
      <w:r w:rsidRPr="00C51646">
        <w:rPr>
          <w:rFonts w:asciiTheme="majorBidi" w:hAnsiTheme="majorBidi" w:cstheme="majorBidi"/>
          <w:b/>
          <w:bCs/>
          <w:szCs w:val="24"/>
        </w:rPr>
        <w:t xml:space="preserve">. </w:t>
      </w:r>
      <w:r w:rsidRPr="00C51646">
        <w:rPr>
          <w:rFonts w:asciiTheme="majorBidi" w:hAnsiTheme="majorBidi" w:cstheme="majorBidi"/>
          <w:b/>
          <w:szCs w:val="24"/>
        </w:rPr>
        <w:t xml:space="preserve">Nitelikli ve etkin öğrenci temsiliyetini sağlayan kurumsal bir sistem kurulmuş ve işletiliyor olmalıdır. </w:t>
      </w:r>
    </w:p>
    <w:p w14:paraId="44C4E165" w14:textId="77777777" w:rsidR="004C2293" w:rsidRPr="00C51646" w:rsidRDefault="004C2293" w:rsidP="00BB2598">
      <w:pPr>
        <w:autoSpaceDE w:val="0"/>
        <w:autoSpaceDN w:val="0"/>
        <w:adjustRightInd w:val="0"/>
        <w:spacing w:after="0" w:line="240" w:lineRule="auto"/>
        <w:jc w:val="both"/>
        <w:rPr>
          <w:rFonts w:asciiTheme="majorBidi" w:hAnsiTheme="majorBidi" w:cstheme="majorBidi"/>
          <w:b/>
          <w:szCs w:val="24"/>
        </w:rPr>
      </w:pPr>
    </w:p>
    <w:p w14:paraId="5007B974" w14:textId="77777777" w:rsidR="004C2293" w:rsidRPr="00C51646" w:rsidRDefault="004C2293" w:rsidP="00BB2598">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Fakülte, bölüm, program ve sınıf öğrenci temsilcileri seçiminin ilgili mevzuata göre yapıldığına ve öğrenci temsilcilerinin kurullara katıldığına ilişkin belgeler sunulmalıdır.</w:t>
      </w:r>
    </w:p>
    <w:p w14:paraId="53628835" w14:textId="77777777" w:rsidR="004C2293" w:rsidRPr="00C51646" w:rsidRDefault="004C2293" w:rsidP="00BB2598">
      <w:p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szCs w:val="24"/>
        </w:rPr>
        <w:t xml:space="preserve">Bu kısım ile Kalite Koordinatörlüğü ilgilenecektir. </w:t>
      </w:r>
    </w:p>
    <w:p w14:paraId="7A46A6A3" w14:textId="77777777" w:rsidR="00A173BE" w:rsidRDefault="00A173BE" w:rsidP="00BB2598">
      <w:pPr>
        <w:spacing w:line="240" w:lineRule="auto"/>
        <w:jc w:val="both"/>
        <w:rPr>
          <w:b/>
          <w:bCs/>
        </w:rPr>
      </w:pPr>
      <w:bookmarkStart w:id="37" w:name="_Toc153456775"/>
      <w:bookmarkStart w:id="38" w:name="_Toc153922724"/>
      <w:bookmarkStart w:id="39" w:name="_Toc154136914"/>
    </w:p>
    <w:p w14:paraId="3711CB0E" w14:textId="02F587E5" w:rsidR="00A7257A" w:rsidRPr="00A173BE" w:rsidRDefault="00926B83" w:rsidP="00A173BE">
      <w:pPr>
        <w:spacing w:line="240" w:lineRule="auto"/>
        <w:jc w:val="both"/>
        <w:rPr>
          <w:b/>
        </w:rPr>
      </w:pPr>
      <w:r w:rsidRPr="00C03766">
        <w:rPr>
          <w:b/>
          <w:bCs/>
        </w:rPr>
        <w:t>4.1</w:t>
      </w:r>
      <w:r w:rsidR="00735E67" w:rsidRPr="00C03766">
        <w:rPr>
          <w:b/>
          <w:bCs/>
        </w:rPr>
        <w:t>0</w:t>
      </w:r>
      <w:r w:rsidRPr="00C03766">
        <w:rPr>
          <w:b/>
          <w:bCs/>
        </w:rPr>
        <w:t xml:space="preserve">. </w:t>
      </w:r>
      <w:r w:rsidRPr="00C03766">
        <w:rPr>
          <w:b/>
        </w:rPr>
        <w:t>Öğrencilerin mezuniyetine karar verebilmek için programın gerektirdiği tüm koşulların yerine getirildiğini belirleyen güvenilir yöntem ve süreçler geliştirilmiş ve uygulanıyor olmalıdır.</w:t>
      </w:r>
      <w:bookmarkEnd w:id="32"/>
      <w:bookmarkEnd w:id="33"/>
      <w:bookmarkEnd w:id="34"/>
      <w:bookmarkEnd w:id="35"/>
      <w:bookmarkEnd w:id="36"/>
      <w:bookmarkEnd w:id="37"/>
      <w:bookmarkEnd w:id="38"/>
      <w:bookmarkEnd w:id="39"/>
      <w:r w:rsidRPr="00C03766">
        <w:rPr>
          <w:b/>
        </w:rPr>
        <w:t xml:space="preserve"> </w:t>
      </w:r>
    </w:p>
    <w:p w14:paraId="40A7A75C" w14:textId="77777777" w:rsidR="00926B83" w:rsidRPr="00C51646" w:rsidRDefault="00926B83" w:rsidP="00BB2598">
      <w:pPr>
        <w:autoSpaceDE w:val="0"/>
        <w:autoSpaceDN w:val="0"/>
        <w:adjustRightInd w:val="0"/>
        <w:spacing w:line="240" w:lineRule="auto"/>
        <w:jc w:val="both"/>
        <w:rPr>
          <w:rFonts w:asciiTheme="majorBidi" w:hAnsiTheme="majorBidi" w:cstheme="majorBidi"/>
          <w:szCs w:val="24"/>
        </w:rPr>
      </w:pPr>
      <w:r w:rsidRPr="00C51646">
        <w:rPr>
          <w:rFonts w:asciiTheme="majorBidi" w:hAnsiTheme="majorBidi" w:cstheme="majorBidi"/>
          <w:szCs w:val="24"/>
        </w:rPr>
        <w:tab/>
        <w:t>Mezuniyet koşulları</w:t>
      </w:r>
      <w:r w:rsidRPr="00C51646">
        <w:rPr>
          <w:rFonts w:asciiTheme="majorBidi" w:hAnsiTheme="majorBidi" w:cstheme="majorBidi"/>
          <w:color w:val="4472C4" w:themeColor="accent1"/>
          <w:szCs w:val="24"/>
        </w:rPr>
        <w:t xml:space="preserve"> </w:t>
      </w:r>
      <w:hyperlink r:id="rId132" w:history="1">
        <w:r w:rsidRPr="00C51646">
          <w:rPr>
            <w:rFonts w:asciiTheme="majorBidi" w:hAnsiTheme="majorBidi" w:cstheme="majorBidi"/>
            <w:color w:val="4472C4" w:themeColor="accent1"/>
            <w:szCs w:val="24"/>
            <w:u w:val="single"/>
          </w:rPr>
          <w:t>Çağ Üniversitesi Eğitim- Öğretim Yönetmeliğine</w:t>
        </w:r>
      </w:hyperlink>
      <w:r w:rsidRPr="00C51646">
        <w:rPr>
          <w:rFonts w:asciiTheme="majorBidi" w:hAnsiTheme="majorBidi" w:cstheme="majorBidi"/>
          <w:szCs w:val="24"/>
        </w:rPr>
        <w:t xml:space="preserve"> göre belirlenmektedir. Yönetmeliğin amacı öğrenim gören öğrencilerin kayıt, eğitim-öğretim ve sınavlarında uygulanacak esasları düzenlemektir.  Ders geçme esasları ve eğitim ve mezuniyet şartları ilgili yönetmeliğin </w:t>
      </w:r>
      <w:hyperlink r:id="rId133" w:history="1">
        <w:r w:rsidRPr="00C51646">
          <w:rPr>
            <w:rFonts w:asciiTheme="majorBidi" w:hAnsiTheme="majorBidi" w:cstheme="majorBidi"/>
            <w:color w:val="4472C4" w:themeColor="accent1"/>
            <w:szCs w:val="24"/>
            <w:u w:val="single"/>
          </w:rPr>
          <w:t>28.Maddesinde</w:t>
        </w:r>
      </w:hyperlink>
      <w:r w:rsidRPr="00C51646">
        <w:rPr>
          <w:rFonts w:asciiTheme="majorBidi" w:hAnsiTheme="majorBidi" w:cstheme="majorBidi"/>
          <w:color w:val="4472C4" w:themeColor="accent1"/>
          <w:szCs w:val="24"/>
        </w:rPr>
        <w:t xml:space="preserve"> </w:t>
      </w:r>
      <w:r w:rsidRPr="00C51646">
        <w:rPr>
          <w:rFonts w:asciiTheme="majorBidi" w:hAnsiTheme="majorBidi" w:cstheme="majorBidi"/>
          <w:szCs w:val="24"/>
        </w:rPr>
        <w:t>açık bir şekilde belirtilmiştir.</w:t>
      </w:r>
    </w:p>
    <w:p w14:paraId="7ACC5500" w14:textId="77777777" w:rsidR="00926B83" w:rsidRPr="00C51646" w:rsidRDefault="00926B83" w:rsidP="00BB2598">
      <w:pPr>
        <w:autoSpaceDE w:val="0"/>
        <w:autoSpaceDN w:val="0"/>
        <w:adjustRightInd w:val="0"/>
        <w:spacing w:line="240" w:lineRule="auto"/>
        <w:jc w:val="both"/>
        <w:rPr>
          <w:rFonts w:asciiTheme="majorBidi" w:hAnsiTheme="majorBidi" w:cstheme="majorBidi"/>
          <w:szCs w:val="24"/>
        </w:rPr>
      </w:pPr>
      <w:r w:rsidRPr="00C51646">
        <w:rPr>
          <w:rFonts w:asciiTheme="majorBidi" w:hAnsiTheme="majorBidi" w:cstheme="majorBidi"/>
          <w:szCs w:val="24"/>
        </w:rPr>
        <w:tab/>
        <w:t>Yönetmeliğin amacı öğrenim gören öğrencilerin kayıt, eğitim-öğretim ve sınavlarında uygulanacak esasları düzenlemektir. Bölüm programını başarıyla tamamlayan öğrencilere lisans diploması verilir. Öğrencinin son not durumuna göre transkriptinde:</w:t>
      </w:r>
    </w:p>
    <w:p w14:paraId="0BE5E660" w14:textId="77777777" w:rsidR="00926B83" w:rsidRPr="00C51646" w:rsidRDefault="00926B83" w:rsidP="00BB2598">
      <w:pPr>
        <w:numPr>
          <w:ilvl w:val="0"/>
          <w:numId w:val="2"/>
        </w:numPr>
        <w:autoSpaceDE w:val="0"/>
        <w:autoSpaceDN w:val="0"/>
        <w:adjustRightInd w:val="0"/>
        <w:spacing w:after="0" w:line="240" w:lineRule="auto"/>
        <w:contextualSpacing/>
        <w:rPr>
          <w:rFonts w:asciiTheme="majorBidi" w:eastAsiaTheme="minorEastAsia" w:hAnsiTheme="majorBidi" w:cstheme="majorBidi"/>
          <w:szCs w:val="24"/>
          <w:lang w:eastAsia="tr-TR"/>
        </w:rPr>
      </w:pPr>
      <w:r w:rsidRPr="00C51646">
        <w:rPr>
          <w:rFonts w:asciiTheme="majorBidi" w:eastAsiaTheme="minorEastAsia" w:hAnsiTheme="majorBidi" w:cstheme="majorBidi"/>
          <w:szCs w:val="24"/>
          <w:lang w:eastAsia="tr-TR"/>
        </w:rPr>
        <w:t>(FD), (FF) veya (U) notu olmaması,</w:t>
      </w:r>
    </w:p>
    <w:p w14:paraId="0DC3B0A4" w14:textId="77777777" w:rsidR="00926B83" w:rsidRPr="00C51646" w:rsidRDefault="00926B83" w:rsidP="00BB2598">
      <w:pPr>
        <w:numPr>
          <w:ilvl w:val="0"/>
          <w:numId w:val="2"/>
        </w:numPr>
        <w:autoSpaceDE w:val="0"/>
        <w:autoSpaceDN w:val="0"/>
        <w:adjustRightInd w:val="0"/>
        <w:spacing w:after="0" w:line="240" w:lineRule="auto"/>
        <w:contextualSpacing/>
        <w:rPr>
          <w:rFonts w:asciiTheme="majorBidi" w:eastAsiaTheme="minorEastAsia" w:hAnsiTheme="majorBidi" w:cstheme="majorBidi"/>
          <w:szCs w:val="24"/>
          <w:lang w:eastAsia="tr-TR"/>
        </w:rPr>
      </w:pPr>
      <w:r w:rsidRPr="00C51646">
        <w:rPr>
          <w:rFonts w:asciiTheme="majorBidi" w:eastAsiaTheme="minorEastAsia" w:hAnsiTheme="majorBidi" w:cstheme="majorBidi"/>
          <w:szCs w:val="24"/>
          <w:lang w:eastAsia="tr-TR"/>
        </w:rPr>
        <w:t>Mezun olmak için gerekli olan 2.00 genel not ortalamasını sağlaması,</w:t>
      </w:r>
    </w:p>
    <w:p w14:paraId="275C4D29" w14:textId="77777777" w:rsidR="00926B83" w:rsidRPr="00C51646" w:rsidRDefault="00926B83" w:rsidP="00BB2598">
      <w:pPr>
        <w:numPr>
          <w:ilvl w:val="0"/>
          <w:numId w:val="2"/>
        </w:numPr>
        <w:autoSpaceDE w:val="0"/>
        <w:autoSpaceDN w:val="0"/>
        <w:adjustRightInd w:val="0"/>
        <w:spacing w:after="0" w:line="240" w:lineRule="auto"/>
        <w:contextualSpacing/>
        <w:rPr>
          <w:rFonts w:asciiTheme="majorBidi" w:eastAsiaTheme="minorEastAsia" w:hAnsiTheme="majorBidi" w:cstheme="majorBidi"/>
          <w:szCs w:val="24"/>
          <w:lang w:eastAsia="tr-TR"/>
        </w:rPr>
      </w:pPr>
      <w:r w:rsidRPr="00C51646">
        <w:rPr>
          <w:rFonts w:asciiTheme="majorBidi" w:eastAsiaTheme="minorEastAsia" w:hAnsiTheme="majorBidi" w:cstheme="majorBidi"/>
          <w:szCs w:val="24"/>
          <w:lang w:eastAsia="tr-TR"/>
        </w:rPr>
        <w:t>Gerekli ders kredisini tamamlaması,</w:t>
      </w:r>
    </w:p>
    <w:p w14:paraId="1B08DF9C" w14:textId="77777777" w:rsidR="006233AA" w:rsidRPr="00C51646" w:rsidRDefault="00926B83" w:rsidP="00BB2598">
      <w:pPr>
        <w:numPr>
          <w:ilvl w:val="0"/>
          <w:numId w:val="2"/>
        </w:numPr>
        <w:autoSpaceDE w:val="0"/>
        <w:autoSpaceDN w:val="0"/>
        <w:adjustRightInd w:val="0"/>
        <w:spacing w:line="240" w:lineRule="auto"/>
        <w:contextualSpacing/>
        <w:rPr>
          <w:rFonts w:asciiTheme="majorBidi" w:eastAsiaTheme="minorEastAsia" w:hAnsiTheme="majorBidi" w:cstheme="majorBidi"/>
          <w:szCs w:val="24"/>
          <w:lang w:eastAsia="tr-TR"/>
        </w:rPr>
      </w:pPr>
      <w:r w:rsidRPr="00C51646">
        <w:rPr>
          <w:rFonts w:asciiTheme="majorBidi" w:eastAsiaTheme="minorEastAsia" w:hAnsiTheme="majorBidi" w:cstheme="majorBidi"/>
          <w:szCs w:val="24"/>
          <w:lang w:eastAsia="tr-TR"/>
        </w:rPr>
        <w:t>Eksik dersi olmaması</w:t>
      </w:r>
      <w:r w:rsidR="006233AA" w:rsidRPr="00C51646">
        <w:rPr>
          <w:rFonts w:asciiTheme="majorBidi" w:eastAsiaTheme="minorEastAsia" w:hAnsiTheme="majorBidi" w:cstheme="majorBidi"/>
          <w:szCs w:val="24"/>
          <w:lang w:eastAsia="tr-TR"/>
        </w:rPr>
        <w:t>,</w:t>
      </w:r>
    </w:p>
    <w:p w14:paraId="3E77229D" w14:textId="77777777" w:rsidR="00926B83" w:rsidRPr="00C51646" w:rsidRDefault="00926B83" w:rsidP="00BB2598">
      <w:pPr>
        <w:autoSpaceDE w:val="0"/>
        <w:autoSpaceDN w:val="0"/>
        <w:adjustRightInd w:val="0"/>
        <w:spacing w:line="240" w:lineRule="auto"/>
        <w:ind w:left="720"/>
        <w:contextualSpacing/>
        <w:rPr>
          <w:rFonts w:asciiTheme="majorBidi" w:eastAsiaTheme="minorEastAsia" w:hAnsiTheme="majorBidi" w:cstheme="majorBidi"/>
          <w:szCs w:val="24"/>
          <w:lang w:eastAsia="tr-TR"/>
        </w:rPr>
      </w:pPr>
      <w:r w:rsidRPr="00C51646">
        <w:rPr>
          <w:rFonts w:asciiTheme="majorBidi" w:eastAsiaTheme="minorEastAsia" w:hAnsiTheme="majorBidi" w:cstheme="majorBidi"/>
          <w:szCs w:val="24"/>
          <w:lang w:eastAsia="tr-TR"/>
        </w:rPr>
        <w:t xml:space="preserve"> gerekir.</w:t>
      </w:r>
    </w:p>
    <w:p w14:paraId="7B77AAB0" w14:textId="77777777" w:rsidR="00116EF4" w:rsidRPr="00C51646" w:rsidRDefault="00116EF4" w:rsidP="00BB2598">
      <w:pPr>
        <w:autoSpaceDE w:val="0"/>
        <w:autoSpaceDN w:val="0"/>
        <w:adjustRightInd w:val="0"/>
        <w:spacing w:line="240" w:lineRule="auto"/>
        <w:ind w:left="720"/>
        <w:contextualSpacing/>
        <w:rPr>
          <w:rFonts w:asciiTheme="majorBidi" w:eastAsiaTheme="minorEastAsia" w:hAnsiTheme="majorBidi" w:cstheme="majorBidi"/>
          <w:szCs w:val="24"/>
          <w:lang w:eastAsia="tr-TR"/>
        </w:rPr>
      </w:pPr>
    </w:p>
    <w:p w14:paraId="38DC10FB" w14:textId="4032942D" w:rsidR="003A48E8" w:rsidRDefault="00926B83" w:rsidP="00BB2598">
      <w:p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szCs w:val="24"/>
        </w:rPr>
        <w:tab/>
        <w:t xml:space="preserve">Mezuniyet şartını sağlamış öğrenciler </w:t>
      </w:r>
      <w:r w:rsidR="00C40998" w:rsidRPr="00C51646">
        <w:rPr>
          <w:rFonts w:asciiTheme="majorBidi" w:hAnsiTheme="majorBidi" w:cstheme="majorBidi"/>
          <w:szCs w:val="24"/>
        </w:rPr>
        <w:t>“</w:t>
      </w:r>
      <w:r w:rsidRPr="00C51646">
        <w:rPr>
          <w:rFonts w:asciiTheme="majorBidi" w:hAnsiTheme="majorBidi" w:cstheme="majorBidi"/>
          <w:szCs w:val="24"/>
        </w:rPr>
        <w:t xml:space="preserve">Mezun </w:t>
      </w:r>
      <w:r w:rsidR="00C40998" w:rsidRPr="00C51646">
        <w:rPr>
          <w:rFonts w:asciiTheme="majorBidi" w:hAnsiTheme="majorBidi" w:cstheme="majorBidi"/>
          <w:szCs w:val="24"/>
        </w:rPr>
        <w:t>İ</w:t>
      </w:r>
      <w:r w:rsidRPr="00C51646">
        <w:rPr>
          <w:rFonts w:asciiTheme="majorBidi" w:hAnsiTheme="majorBidi" w:cstheme="majorBidi"/>
          <w:szCs w:val="24"/>
        </w:rPr>
        <w:t xml:space="preserve">lişik </w:t>
      </w:r>
      <w:r w:rsidR="00C40998" w:rsidRPr="00C51646">
        <w:rPr>
          <w:rFonts w:asciiTheme="majorBidi" w:hAnsiTheme="majorBidi" w:cstheme="majorBidi"/>
          <w:szCs w:val="24"/>
        </w:rPr>
        <w:t>K</w:t>
      </w:r>
      <w:r w:rsidRPr="00C51646">
        <w:rPr>
          <w:rFonts w:asciiTheme="majorBidi" w:hAnsiTheme="majorBidi" w:cstheme="majorBidi"/>
          <w:szCs w:val="24"/>
        </w:rPr>
        <w:t xml:space="preserve">esme </w:t>
      </w:r>
      <w:proofErr w:type="spellStart"/>
      <w:r w:rsidR="00C40998" w:rsidRPr="00C51646">
        <w:rPr>
          <w:rFonts w:asciiTheme="majorBidi" w:hAnsiTheme="majorBidi" w:cstheme="majorBidi"/>
          <w:szCs w:val="24"/>
        </w:rPr>
        <w:t>F</w:t>
      </w:r>
      <w:r w:rsidRPr="00C51646">
        <w:rPr>
          <w:rFonts w:asciiTheme="majorBidi" w:hAnsiTheme="majorBidi" w:cstheme="majorBidi"/>
          <w:szCs w:val="24"/>
        </w:rPr>
        <w:t>ormu</w:t>
      </w:r>
      <w:r w:rsidR="00F152AB" w:rsidRPr="00C51646">
        <w:rPr>
          <w:rFonts w:asciiTheme="majorBidi" w:hAnsiTheme="majorBidi" w:cstheme="majorBidi"/>
          <w:szCs w:val="24"/>
        </w:rPr>
        <w:t>’</w:t>
      </w:r>
      <w:r w:rsidR="00A173BE">
        <w:rPr>
          <w:rFonts w:asciiTheme="majorBidi" w:hAnsiTheme="majorBidi" w:cstheme="majorBidi"/>
          <w:szCs w:val="24"/>
        </w:rPr>
        <w:t>’</w:t>
      </w:r>
      <w:r w:rsidRPr="00C51646">
        <w:rPr>
          <w:rFonts w:asciiTheme="majorBidi" w:hAnsiTheme="majorBidi" w:cstheme="majorBidi"/>
          <w:szCs w:val="24"/>
        </w:rPr>
        <w:t>nu</w:t>
      </w:r>
      <w:proofErr w:type="spellEnd"/>
      <w:r w:rsidRPr="00C51646">
        <w:rPr>
          <w:rFonts w:asciiTheme="majorBidi" w:hAnsiTheme="majorBidi" w:cstheme="majorBidi"/>
          <w:szCs w:val="24"/>
        </w:rPr>
        <w:t xml:space="preserve"> doldurup formda yer alan birimlere imzalatarak öğrenci kimlik kartı </w:t>
      </w:r>
      <w:r w:rsidR="00A7257A" w:rsidRPr="00C51646">
        <w:rPr>
          <w:rFonts w:asciiTheme="majorBidi" w:hAnsiTheme="majorBidi" w:cstheme="majorBidi"/>
          <w:szCs w:val="24"/>
        </w:rPr>
        <w:t>ile</w:t>
      </w:r>
      <w:r w:rsidRPr="00C51646">
        <w:rPr>
          <w:rFonts w:asciiTheme="majorBidi" w:hAnsiTheme="majorBidi" w:cstheme="majorBidi"/>
          <w:szCs w:val="24"/>
        </w:rPr>
        <w:t xml:space="preserve"> Öğrenci İşleri Daire Başkanlığı</w:t>
      </w:r>
      <w:r w:rsidR="00A7257A" w:rsidRPr="00C51646">
        <w:rPr>
          <w:rFonts w:asciiTheme="majorBidi" w:hAnsiTheme="majorBidi" w:cstheme="majorBidi"/>
          <w:szCs w:val="24"/>
        </w:rPr>
        <w:t>’</w:t>
      </w:r>
      <w:r w:rsidRPr="00C51646">
        <w:rPr>
          <w:rFonts w:asciiTheme="majorBidi" w:hAnsiTheme="majorBidi" w:cstheme="majorBidi"/>
          <w:szCs w:val="24"/>
        </w:rPr>
        <w:t xml:space="preserve">na teslim ederler. Diploması hazır durumunda ise diploma, aksi takdirde diploma yerine geçen </w:t>
      </w:r>
      <w:r w:rsidR="00C40998" w:rsidRPr="00C51646">
        <w:rPr>
          <w:rFonts w:asciiTheme="majorBidi" w:hAnsiTheme="majorBidi" w:cstheme="majorBidi"/>
          <w:szCs w:val="24"/>
        </w:rPr>
        <w:t>“</w:t>
      </w:r>
      <w:r w:rsidR="00146184" w:rsidRPr="00C51646">
        <w:rPr>
          <w:rFonts w:asciiTheme="majorBidi" w:hAnsiTheme="majorBidi" w:cstheme="majorBidi"/>
          <w:szCs w:val="24"/>
        </w:rPr>
        <w:t>g</w:t>
      </w:r>
      <w:r w:rsidRPr="00C51646">
        <w:rPr>
          <w:rFonts w:asciiTheme="majorBidi" w:hAnsiTheme="majorBidi" w:cstheme="majorBidi"/>
          <w:szCs w:val="24"/>
        </w:rPr>
        <w:t xml:space="preserve">eçici </w:t>
      </w:r>
      <w:r w:rsidR="00146184" w:rsidRPr="00C51646">
        <w:rPr>
          <w:rFonts w:asciiTheme="majorBidi" w:hAnsiTheme="majorBidi" w:cstheme="majorBidi"/>
          <w:szCs w:val="24"/>
        </w:rPr>
        <w:t>m</w:t>
      </w:r>
      <w:r w:rsidRPr="00C51646">
        <w:rPr>
          <w:rFonts w:asciiTheme="majorBidi" w:hAnsiTheme="majorBidi" w:cstheme="majorBidi"/>
          <w:szCs w:val="24"/>
        </w:rPr>
        <w:t xml:space="preserve">ezuniyet </w:t>
      </w:r>
      <w:r w:rsidR="00146184" w:rsidRPr="00C51646">
        <w:rPr>
          <w:rFonts w:asciiTheme="majorBidi" w:hAnsiTheme="majorBidi" w:cstheme="majorBidi"/>
          <w:szCs w:val="24"/>
        </w:rPr>
        <w:t>b</w:t>
      </w:r>
      <w:r w:rsidRPr="00C51646">
        <w:rPr>
          <w:rFonts w:asciiTheme="majorBidi" w:hAnsiTheme="majorBidi" w:cstheme="majorBidi"/>
          <w:szCs w:val="24"/>
        </w:rPr>
        <w:t>elgesi</w:t>
      </w:r>
      <w:r w:rsidR="00C40998" w:rsidRPr="00C51646">
        <w:rPr>
          <w:rFonts w:asciiTheme="majorBidi" w:hAnsiTheme="majorBidi" w:cstheme="majorBidi"/>
          <w:szCs w:val="24"/>
        </w:rPr>
        <w:t>”</w:t>
      </w:r>
      <w:r w:rsidRPr="00C51646">
        <w:rPr>
          <w:rFonts w:asciiTheme="majorBidi" w:hAnsiTheme="majorBidi" w:cstheme="majorBidi"/>
          <w:szCs w:val="24"/>
        </w:rPr>
        <w:t xml:space="preserve"> imza karşılığında verilir.</w:t>
      </w:r>
      <w:r w:rsidR="00146184" w:rsidRPr="00C51646">
        <w:rPr>
          <w:rFonts w:asciiTheme="majorBidi" w:hAnsiTheme="majorBidi" w:cstheme="majorBidi"/>
          <w:szCs w:val="24"/>
        </w:rPr>
        <w:t xml:space="preserve"> G</w:t>
      </w:r>
      <w:r w:rsidRPr="00C51646">
        <w:rPr>
          <w:rFonts w:asciiTheme="majorBidi" w:hAnsiTheme="majorBidi" w:cstheme="majorBidi"/>
          <w:szCs w:val="24"/>
        </w:rPr>
        <w:t xml:space="preserve">eçici </w:t>
      </w:r>
      <w:r w:rsidR="00146184" w:rsidRPr="00C51646">
        <w:rPr>
          <w:rFonts w:asciiTheme="majorBidi" w:hAnsiTheme="majorBidi" w:cstheme="majorBidi"/>
          <w:szCs w:val="24"/>
        </w:rPr>
        <w:t>m</w:t>
      </w:r>
      <w:r w:rsidRPr="00C51646">
        <w:rPr>
          <w:rFonts w:asciiTheme="majorBidi" w:hAnsiTheme="majorBidi" w:cstheme="majorBidi"/>
          <w:szCs w:val="24"/>
        </w:rPr>
        <w:t xml:space="preserve">ezuniyet </w:t>
      </w:r>
      <w:r w:rsidR="00146184" w:rsidRPr="00C51646">
        <w:rPr>
          <w:rFonts w:asciiTheme="majorBidi" w:hAnsiTheme="majorBidi" w:cstheme="majorBidi"/>
          <w:szCs w:val="24"/>
        </w:rPr>
        <w:t>b</w:t>
      </w:r>
      <w:r w:rsidRPr="00C51646">
        <w:rPr>
          <w:rFonts w:asciiTheme="majorBidi" w:hAnsiTheme="majorBidi" w:cstheme="majorBidi"/>
          <w:szCs w:val="24"/>
        </w:rPr>
        <w:t>elgesini alan öğrenciler almış oldukları bu belgenin aslını Öğrenci İşleri Daire Başkanlığı</w:t>
      </w:r>
      <w:r w:rsidR="00146184" w:rsidRPr="00C51646">
        <w:rPr>
          <w:rFonts w:asciiTheme="majorBidi" w:hAnsiTheme="majorBidi" w:cstheme="majorBidi"/>
          <w:szCs w:val="24"/>
        </w:rPr>
        <w:t>’</w:t>
      </w:r>
      <w:r w:rsidRPr="00C51646">
        <w:rPr>
          <w:rFonts w:asciiTheme="majorBidi" w:hAnsiTheme="majorBidi" w:cstheme="majorBidi"/>
          <w:szCs w:val="24"/>
        </w:rPr>
        <w:t xml:space="preserve">na teslim etmeleri halinde diplomalarını teslim alabileceklerdir. Diploma ve </w:t>
      </w:r>
      <w:r w:rsidR="002E59DA" w:rsidRPr="00C51646">
        <w:rPr>
          <w:rFonts w:asciiTheme="majorBidi" w:hAnsiTheme="majorBidi" w:cstheme="majorBidi"/>
          <w:szCs w:val="24"/>
        </w:rPr>
        <w:t>g</w:t>
      </w:r>
      <w:r w:rsidRPr="00C51646">
        <w:rPr>
          <w:rFonts w:asciiTheme="majorBidi" w:hAnsiTheme="majorBidi" w:cstheme="majorBidi"/>
          <w:szCs w:val="24"/>
        </w:rPr>
        <w:t xml:space="preserve">eçici </w:t>
      </w:r>
      <w:r w:rsidR="002E59DA" w:rsidRPr="00C51646">
        <w:rPr>
          <w:rFonts w:asciiTheme="majorBidi" w:hAnsiTheme="majorBidi" w:cstheme="majorBidi"/>
          <w:szCs w:val="24"/>
        </w:rPr>
        <w:t>m</w:t>
      </w:r>
      <w:r w:rsidRPr="00C51646">
        <w:rPr>
          <w:rFonts w:asciiTheme="majorBidi" w:hAnsiTheme="majorBidi" w:cstheme="majorBidi"/>
          <w:szCs w:val="24"/>
        </w:rPr>
        <w:t xml:space="preserve">ezuniyet </w:t>
      </w:r>
      <w:r w:rsidR="002E59DA" w:rsidRPr="00C51646">
        <w:rPr>
          <w:rFonts w:asciiTheme="majorBidi" w:hAnsiTheme="majorBidi" w:cstheme="majorBidi"/>
          <w:szCs w:val="24"/>
        </w:rPr>
        <w:t>b</w:t>
      </w:r>
      <w:r w:rsidRPr="00C51646">
        <w:rPr>
          <w:rFonts w:asciiTheme="majorBidi" w:hAnsiTheme="majorBidi" w:cstheme="majorBidi"/>
          <w:szCs w:val="24"/>
        </w:rPr>
        <w:t xml:space="preserve">elgesi imza karşılığında teslim edildiğinden mezunun kendisi veya noterden vekalet verdiği vekilin şahsen gelmesi gerekmektedir.  Mezunlarımıza </w:t>
      </w:r>
      <w:r w:rsidR="00492111" w:rsidRPr="00C51646">
        <w:rPr>
          <w:rFonts w:asciiTheme="majorBidi" w:hAnsiTheme="majorBidi" w:cstheme="majorBidi"/>
          <w:szCs w:val="24"/>
        </w:rPr>
        <w:t>d</w:t>
      </w:r>
      <w:r w:rsidRPr="00C51646">
        <w:rPr>
          <w:rFonts w:asciiTheme="majorBidi" w:hAnsiTheme="majorBidi" w:cstheme="majorBidi"/>
          <w:szCs w:val="24"/>
        </w:rPr>
        <w:t xml:space="preserve">iplomaları ile </w:t>
      </w:r>
      <w:r w:rsidR="00492111" w:rsidRPr="00C51646">
        <w:rPr>
          <w:rFonts w:asciiTheme="majorBidi" w:hAnsiTheme="majorBidi" w:cstheme="majorBidi"/>
          <w:szCs w:val="24"/>
        </w:rPr>
        <w:t>d</w:t>
      </w:r>
      <w:r w:rsidRPr="00C51646">
        <w:rPr>
          <w:rFonts w:asciiTheme="majorBidi" w:hAnsiTheme="majorBidi" w:cstheme="majorBidi"/>
          <w:szCs w:val="24"/>
        </w:rPr>
        <w:t>iploma eki, varsa onur ve yüksek onur belgeleri, kayıt işlemlerinde vermiş oldukları diplomaları i</w:t>
      </w:r>
      <w:r w:rsidR="00F735E4">
        <w:rPr>
          <w:rFonts w:asciiTheme="majorBidi" w:hAnsiTheme="majorBidi" w:cstheme="majorBidi"/>
          <w:szCs w:val="24"/>
        </w:rPr>
        <w:t xml:space="preserve">şlenerek kendilerine verilir.  </w:t>
      </w:r>
    </w:p>
    <w:p w14:paraId="6D844E83" w14:textId="77777777" w:rsidR="004C2293" w:rsidRDefault="004C2293" w:rsidP="00BB2598">
      <w:pPr>
        <w:autoSpaceDE w:val="0"/>
        <w:autoSpaceDN w:val="0"/>
        <w:adjustRightInd w:val="0"/>
        <w:spacing w:after="0" w:line="240" w:lineRule="auto"/>
        <w:jc w:val="both"/>
        <w:rPr>
          <w:rFonts w:asciiTheme="majorBidi" w:hAnsiTheme="majorBidi" w:cstheme="majorBidi"/>
          <w:szCs w:val="24"/>
        </w:rPr>
      </w:pPr>
    </w:p>
    <w:p w14:paraId="07C4F5EC" w14:textId="77777777" w:rsidR="004C2293" w:rsidRPr="00C51646" w:rsidRDefault="004C2293"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4.1</w:t>
      </w:r>
      <w:r w:rsidR="00735E67">
        <w:rPr>
          <w:rFonts w:asciiTheme="majorBidi" w:hAnsiTheme="majorBidi" w:cstheme="majorBidi"/>
          <w:b/>
          <w:bCs/>
          <w:szCs w:val="24"/>
        </w:rPr>
        <w:t>1</w:t>
      </w:r>
      <w:r w:rsidRPr="00C51646">
        <w:rPr>
          <w:rFonts w:asciiTheme="majorBidi" w:hAnsiTheme="majorBidi" w:cstheme="majorBidi"/>
          <w:b/>
          <w:szCs w:val="24"/>
        </w:rPr>
        <w:t xml:space="preserve">. Mezunlar ile sürekli ve düzenli iletişimi sağlayan mekanizmalar kurulmuş olmalıdır. </w:t>
      </w:r>
    </w:p>
    <w:p w14:paraId="2A1B1BCD" w14:textId="77777777" w:rsidR="004C2293" w:rsidRPr="00C51646" w:rsidRDefault="004C2293" w:rsidP="00BB2598">
      <w:pPr>
        <w:autoSpaceDE w:val="0"/>
        <w:autoSpaceDN w:val="0"/>
        <w:adjustRightInd w:val="0"/>
        <w:spacing w:after="0" w:line="240" w:lineRule="auto"/>
        <w:jc w:val="both"/>
        <w:rPr>
          <w:rFonts w:asciiTheme="majorBidi" w:hAnsiTheme="majorBidi" w:cstheme="majorBidi"/>
          <w:b/>
          <w:szCs w:val="24"/>
        </w:rPr>
      </w:pPr>
    </w:p>
    <w:p w14:paraId="02DB05E5" w14:textId="57CC9D49" w:rsidR="00F47155" w:rsidRPr="00A93B38" w:rsidRDefault="004C2293" w:rsidP="00A93B38">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Eğitim programının amaçlarına ulaşıldığını belirlemek ve belgelemek için mezun takip sistemi çalışmaları devam etmektedir. Mezun takip sistemi ile mezun olan öğrencilerimizin durumlarının takip edilmesi ve düzenli iletişim sağlanması amaçlanmaktadır. Ayrıca, Çağ Üniversitesi Mezunları Derneği’ne üye olan mezunlarla düzenli iletişim sağlanmakta ve yıl içerinde görüşmeler yapılmaktadır. </w:t>
      </w:r>
      <w:bookmarkStart w:id="40" w:name="_Toc154413348"/>
    </w:p>
    <w:p w14:paraId="02CAFEAB" w14:textId="77777777" w:rsidR="00DC0902" w:rsidRDefault="00DC0902" w:rsidP="00BB2598">
      <w:pPr>
        <w:pStyle w:val="Balk2"/>
        <w:spacing w:line="240" w:lineRule="auto"/>
        <w:rPr>
          <w:color w:val="auto"/>
        </w:rPr>
        <w:sectPr w:rsidR="00DC0902" w:rsidSect="0017539A">
          <w:pgSz w:w="11906" w:h="16838" w:code="9"/>
          <w:pgMar w:top="1418" w:right="1418" w:bottom="1418" w:left="1418" w:header="709" w:footer="709" w:gutter="0"/>
          <w:cols w:space="708"/>
          <w:titlePg/>
          <w:docGrid w:linePitch="360"/>
        </w:sectPr>
      </w:pPr>
    </w:p>
    <w:p w14:paraId="7F98E0AE" w14:textId="61C5F87F" w:rsidR="003A48E8" w:rsidRPr="00F00A3A" w:rsidRDefault="003A48E8" w:rsidP="00BB2598">
      <w:pPr>
        <w:pStyle w:val="Balk2"/>
        <w:spacing w:line="240" w:lineRule="auto"/>
        <w:rPr>
          <w:color w:val="auto"/>
        </w:rPr>
      </w:pPr>
      <w:r w:rsidRPr="00F00A3A">
        <w:rPr>
          <w:color w:val="auto"/>
        </w:rPr>
        <w:lastRenderedPageBreak/>
        <w:t xml:space="preserve">ÖLÇÜT 5: </w:t>
      </w:r>
      <w:r w:rsidRPr="00224FF1">
        <w:rPr>
          <w:color w:val="auto"/>
        </w:rPr>
        <w:t>ÖĞRETİM KADROSU</w:t>
      </w:r>
      <w:bookmarkEnd w:id="40"/>
      <w:r w:rsidRPr="00F00A3A">
        <w:rPr>
          <w:color w:val="auto"/>
        </w:rPr>
        <w:t xml:space="preserve"> </w:t>
      </w:r>
    </w:p>
    <w:p w14:paraId="26F075E3"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bCs/>
          <w:szCs w:val="24"/>
        </w:rPr>
      </w:pPr>
    </w:p>
    <w:p w14:paraId="71E756E9"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5.1. </w:t>
      </w:r>
      <w:r w:rsidRPr="00C51646">
        <w:rPr>
          <w:rFonts w:asciiTheme="majorBidi" w:hAnsiTheme="majorBidi" w:cstheme="majorBidi"/>
          <w:b/>
          <w:szCs w:val="24"/>
        </w:rPr>
        <w:t>Öğretim kadrosu, nicelik ve nitelik bakımından programın etkin bir şekilde yürütülmesini, değerlendirilmesini ve geliştirilmesini sağlayacak yeterlilikte olmalıdır.</w:t>
      </w:r>
    </w:p>
    <w:p w14:paraId="52FE137E"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szCs w:val="24"/>
        </w:rPr>
        <w:t xml:space="preserve"> </w:t>
      </w:r>
    </w:p>
    <w:p w14:paraId="783EA382" w14:textId="77777777" w:rsidR="00C4549D" w:rsidRPr="00C51646" w:rsidRDefault="003A48E8" w:rsidP="00BB2598">
      <w:pPr>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Uluslararası Ticaret ve Lojistik Bölümü öğretim üyesi kadrosu alanda uzmanlığını almış, sektör tecrübeleri olan ve alan ile ilgili çalışmalar yapmış olan öğretim üyelerinden oluşmaktadır. </w:t>
      </w:r>
      <w:r w:rsidR="00EA68F6" w:rsidRPr="00EA68F6">
        <w:rPr>
          <w:rFonts w:asciiTheme="majorBidi" w:hAnsiTheme="majorBidi" w:cstheme="majorBidi"/>
          <w:b/>
          <w:szCs w:val="24"/>
        </w:rPr>
        <w:t>EK 5.1.1</w:t>
      </w:r>
      <w:r w:rsidR="00EA68F6">
        <w:rPr>
          <w:rFonts w:asciiTheme="majorBidi" w:hAnsiTheme="majorBidi" w:cstheme="majorBidi"/>
          <w:szCs w:val="24"/>
        </w:rPr>
        <w:t>’de</w:t>
      </w:r>
      <w:r w:rsidRPr="00C51646">
        <w:rPr>
          <w:rFonts w:asciiTheme="majorBidi" w:hAnsiTheme="majorBidi" w:cstheme="majorBidi"/>
          <w:szCs w:val="24"/>
        </w:rPr>
        <w:t xml:space="preserve"> ders vermekte olan öğretim üyelerinin listesi ve </w:t>
      </w:r>
      <w:r w:rsidR="00D2380C" w:rsidRPr="00C51646">
        <w:rPr>
          <w:rFonts w:asciiTheme="majorBidi" w:hAnsiTheme="majorBidi" w:cstheme="majorBidi"/>
          <w:szCs w:val="24"/>
        </w:rPr>
        <w:t>akademik personel sayfası linkleri</w:t>
      </w:r>
      <w:r w:rsidRPr="00C51646">
        <w:rPr>
          <w:rFonts w:asciiTheme="majorBidi" w:hAnsiTheme="majorBidi" w:cstheme="majorBidi"/>
          <w:szCs w:val="24"/>
        </w:rPr>
        <w:t xml:space="preserve"> bulunmaktadır. </w:t>
      </w:r>
      <w:r w:rsidR="00D2380C" w:rsidRPr="00C51646">
        <w:rPr>
          <w:rFonts w:asciiTheme="majorBidi" w:hAnsiTheme="majorBidi" w:cstheme="majorBidi"/>
          <w:szCs w:val="24"/>
        </w:rPr>
        <w:t>Akademik personel CV’lerine de adının üzerine tıklanarak açılan bağlantıdan ulaşılabilir.</w:t>
      </w:r>
    </w:p>
    <w:bookmarkStart w:id="41" w:name="_MON_1781005810"/>
    <w:bookmarkEnd w:id="41"/>
    <w:p w14:paraId="1613B128" w14:textId="6B0A18AA" w:rsidR="003A48E8" w:rsidRPr="00224FF1" w:rsidRDefault="00451EF3" w:rsidP="00224FF1">
      <w:pPr>
        <w:spacing w:after="0" w:line="240" w:lineRule="auto"/>
        <w:jc w:val="center"/>
        <w:rPr>
          <w:rFonts w:asciiTheme="majorBidi" w:hAnsiTheme="majorBidi" w:cstheme="majorBidi"/>
          <w:szCs w:val="24"/>
        </w:rPr>
      </w:pPr>
      <w:r>
        <w:rPr>
          <w:rFonts w:asciiTheme="majorBidi" w:hAnsiTheme="majorBidi" w:cstheme="majorBidi"/>
          <w:szCs w:val="24"/>
        </w:rPr>
        <w:object w:dxaOrig="1748" w:dyaOrig="1132" w14:anchorId="7C1B8D15">
          <v:shape id="_x0000_i1057" type="#_x0000_t75" style="width:87.75pt;height:56.25pt" o:ole="">
            <v:imagedata r:id="rId134" o:title=""/>
          </v:shape>
          <o:OLEObject Type="Embed" ProgID="Word.Document.12" ShapeID="_x0000_i1057" DrawAspect="Icon" ObjectID="_1819004057" r:id="rId135">
            <o:FieldCodes>\s</o:FieldCodes>
          </o:OLEObject>
        </w:object>
      </w:r>
    </w:p>
    <w:p w14:paraId="0C8019FC"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5.2</w:t>
      </w:r>
      <w:r w:rsidRPr="00C51646">
        <w:rPr>
          <w:rFonts w:asciiTheme="majorBidi" w:hAnsiTheme="majorBidi" w:cstheme="majorBidi"/>
          <w:b/>
          <w:szCs w:val="24"/>
        </w:rPr>
        <w:t xml:space="preserve">. Öğretim elemanı atama ve yükseltmelerinde fırsat eşitliği sağlayan ve akademik liyakati gözeten yöntem ve ölçütler bulunuyor ve kullanılıyor olmalıdır. </w:t>
      </w:r>
    </w:p>
    <w:p w14:paraId="297192D8"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p>
    <w:p w14:paraId="051B2816" w14:textId="77777777" w:rsidR="003A48E8" w:rsidRPr="00C51646" w:rsidRDefault="003A48E8" w:rsidP="00BB2598">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İktisadi ve İdari Bilimler Fakültesi</w:t>
      </w:r>
      <w:r w:rsidR="006811F2" w:rsidRPr="00C51646">
        <w:rPr>
          <w:rFonts w:asciiTheme="majorBidi" w:hAnsiTheme="majorBidi" w:cstheme="majorBidi"/>
          <w:szCs w:val="24"/>
        </w:rPr>
        <w:t>’</w:t>
      </w:r>
      <w:r w:rsidRPr="00C51646">
        <w:rPr>
          <w:rFonts w:asciiTheme="majorBidi" w:hAnsiTheme="majorBidi" w:cstheme="majorBidi"/>
          <w:szCs w:val="24"/>
        </w:rPr>
        <w:t xml:space="preserve">ne bağlı Uluslararası Ticaret ve Lojistik bölümüne ait </w:t>
      </w:r>
      <w:r w:rsidR="00125DF8" w:rsidRPr="00C51646">
        <w:rPr>
          <w:rFonts w:asciiTheme="majorBidi" w:hAnsiTheme="majorBidi" w:cstheme="majorBidi"/>
          <w:szCs w:val="24"/>
        </w:rPr>
        <w:t>a</w:t>
      </w:r>
      <w:hyperlink r:id="rId136" w:history="1">
        <w:r w:rsidRPr="00C51646">
          <w:rPr>
            <w:rStyle w:val="Kpr"/>
            <w:rFonts w:asciiTheme="majorBidi" w:hAnsiTheme="majorBidi" w:cstheme="majorBidi"/>
            <w:color w:val="2E74B5" w:themeColor="accent5" w:themeShade="BF"/>
            <w:szCs w:val="24"/>
          </w:rPr>
          <w:t xml:space="preserve">tama ve </w:t>
        </w:r>
        <w:r w:rsidR="00125DF8" w:rsidRPr="00C51646">
          <w:rPr>
            <w:rStyle w:val="Kpr"/>
            <w:rFonts w:asciiTheme="majorBidi" w:hAnsiTheme="majorBidi" w:cstheme="majorBidi"/>
            <w:color w:val="2E74B5" w:themeColor="accent5" w:themeShade="BF"/>
            <w:szCs w:val="24"/>
          </w:rPr>
          <w:t>y</w:t>
        </w:r>
        <w:r w:rsidRPr="00C51646">
          <w:rPr>
            <w:rStyle w:val="Kpr"/>
            <w:rFonts w:asciiTheme="majorBidi" w:hAnsiTheme="majorBidi" w:cstheme="majorBidi"/>
            <w:color w:val="2E74B5" w:themeColor="accent5" w:themeShade="BF"/>
            <w:szCs w:val="24"/>
          </w:rPr>
          <w:t>ükseltme k</w:t>
        </w:r>
        <w:r w:rsidR="00125DF8" w:rsidRPr="00C51646">
          <w:rPr>
            <w:rStyle w:val="Kpr"/>
            <w:rFonts w:asciiTheme="majorBidi" w:hAnsiTheme="majorBidi" w:cstheme="majorBidi"/>
            <w:color w:val="2E74B5" w:themeColor="accent5" w:themeShade="BF"/>
            <w:szCs w:val="24"/>
          </w:rPr>
          <w:t>ıstasları</w:t>
        </w:r>
        <w:r w:rsidRPr="00C51646">
          <w:rPr>
            <w:rStyle w:val="Kpr"/>
            <w:rFonts w:asciiTheme="majorBidi" w:hAnsiTheme="majorBidi" w:cstheme="majorBidi"/>
            <w:color w:val="2E74B5" w:themeColor="accent5" w:themeShade="BF"/>
            <w:szCs w:val="24"/>
          </w:rPr>
          <w:t xml:space="preserve"> web sitesinde</w:t>
        </w:r>
      </w:hyperlink>
      <w:r w:rsidRPr="00C51646">
        <w:rPr>
          <w:rFonts w:asciiTheme="majorBidi" w:hAnsiTheme="majorBidi" w:cstheme="majorBidi"/>
          <w:szCs w:val="24"/>
        </w:rPr>
        <w:t xml:space="preserve"> kamuoyu ile paylaşılmaktadır. Paylaşılan yönergede ölçütler açık bir şekilde belirtilmektedir. </w:t>
      </w:r>
    </w:p>
    <w:p w14:paraId="7DDD8FA2" w14:textId="77777777" w:rsidR="004C2293" w:rsidRDefault="004C2293" w:rsidP="00BB2598">
      <w:pPr>
        <w:autoSpaceDE w:val="0"/>
        <w:autoSpaceDN w:val="0"/>
        <w:adjustRightInd w:val="0"/>
        <w:spacing w:after="0" w:line="240" w:lineRule="auto"/>
        <w:jc w:val="both"/>
        <w:rPr>
          <w:rFonts w:asciiTheme="majorBidi" w:hAnsiTheme="majorBidi" w:cstheme="majorBidi"/>
          <w:b/>
          <w:bCs/>
          <w:szCs w:val="24"/>
        </w:rPr>
      </w:pPr>
    </w:p>
    <w:p w14:paraId="37DC2A2B"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5.3. </w:t>
      </w:r>
      <w:r w:rsidRPr="00C51646">
        <w:rPr>
          <w:rFonts w:asciiTheme="majorBidi" w:hAnsiTheme="majorBidi" w:cstheme="majorBidi"/>
          <w:b/>
          <w:szCs w:val="24"/>
        </w:rPr>
        <w:t xml:space="preserve">Öğretim elemanlarına mesleki alanda kendilerini yenilemeleri ve araştırma yapmaları için olanak sağlanmalıdır. </w:t>
      </w:r>
    </w:p>
    <w:p w14:paraId="144A9841"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p>
    <w:p w14:paraId="0CBFA6EB" w14:textId="77777777" w:rsidR="009802C0" w:rsidRPr="00471101" w:rsidRDefault="003A48E8" w:rsidP="00471101">
      <w:pPr>
        <w:spacing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Çağ Üniversitesi, </w:t>
      </w:r>
      <w:r w:rsidR="007E6038" w:rsidRPr="00C51646">
        <w:rPr>
          <w:rFonts w:asciiTheme="majorBidi" w:hAnsiTheme="majorBidi" w:cstheme="majorBidi"/>
          <w:szCs w:val="24"/>
        </w:rPr>
        <w:t>ö</w:t>
      </w:r>
      <w:r w:rsidRPr="00C51646">
        <w:rPr>
          <w:rFonts w:asciiTheme="majorBidi" w:hAnsiTheme="majorBidi" w:cstheme="majorBidi"/>
          <w:szCs w:val="24"/>
        </w:rPr>
        <w:t>ğretim elemanlarına mesleki alanda kendilerini yenileme ve araştırma yapmaları için olanaklar sağlamaktadır. Bilimsel Araştırma Proje</w:t>
      </w:r>
      <w:r w:rsidR="007E6038" w:rsidRPr="00C51646">
        <w:rPr>
          <w:rFonts w:asciiTheme="majorBidi" w:hAnsiTheme="majorBidi" w:cstheme="majorBidi"/>
          <w:szCs w:val="24"/>
        </w:rPr>
        <w:t>leri</w:t>
      </w:r>
      <w:r w:rsidRPr="00C51646">
        <w:rPr>
          <w:rFonts w:asciiTheme="majorBidi" w:hAnsiTheme="majorBidi" w:cstheme="majorBidi"/>
          <w:szCs w:val="24"/>
        </w:rPr>
        <w:t xml:space="preserve"> kapsamında, öğretim elemanları tarafından yürütülen araştırma projelerine destek sağlamaktadır. Ayrıca Çağ Üniversitesi, </w:t>
      </w:r>
      <w:r w:rsidR="000D607C" w:rsidRPr="00C51646">
        <w:rPr>
          <w:rFonts w:asciiTheme="majorBidi" w:hAnsiTheme="majorBidi" w:cstheme="majorBidi"/>
          <w:szCs w:val="24"/>
        </w:rPr>
        <w:t>ö</w:t>
      </w:r>
      <w:r w:rsidRPr="00C51646">
        <w:rPr>
          <w:rFonts w:asciiTheme="majorBidi" w:hAnsiTheme="majorBidi" w:cstheme="majorBidi"/>
          <w:szCs w:val="24"/>
        </w:rPr>
        <w:t xml:space="preserve">ğretim elamanlarına ulusal ve uluslararası olarak üzere kongre, konferans, seminer gibi </w:t>
      </w:r>
      <w:r w:rsidR="00BF26BB" w:rsidRPr="00C51646">
        <w:rPr>
          <w:rFonts w:asciiTheme="majorBidi" w:hAnsiTheme="majorBidi" w:cstheme="majorBidi"/>
          <w:szCs w:val="24"/>
        </w:rPr>
        <w:t>e</w:t>
      </w:r>
      <w:r w:rsidRPr="00C51646">
        <w:rPr>
          <w:rFonts w:asciiTheme="majorBidi" w:hAnsiTheme="majorBidi" w:cstheme="majorBidi"/>
          <w:szCs w:val="24"/>
        </w:rPr>
        <w:t>tkinliklere katılımı arttırmak amacıyla da destek sağlamaktadır.</w:t>
      </w:r>
    </w:p>
    <w:p w14:paraId="2F734CC7" w14:textId="7BEDE145" w:rsidR="003A48E8" w:rsidRPr="00613F20" w:rsidRDefault="003A48E8" w:rsidP="00BB2598">
      <w:pPr>
        <w:pStyle w:val="Balk2"/>
        <w:spacing w:line="240" w:lineRule="auto"/>
        <w:rPr>
          <w:rFonts w:asciiTheme="majorBidi" w:hAnsiTheme="majorBidi"/>
          <w:color w:val="auto"/>
          <w:szCs w:val="24"/>
        </w:rPr>
      </w:pPr>
      <w:bookmarkStart w:id="42" w:name="_Toc154413349"/>
      <w:r w:rsidRPr="00613F20">
        <w:rPr>
          <w:color w:val="auto"/>
        </w:rPr>
        <w:t>ÖLÇÜT 6.  ALTYAPI VE OLANAKLAR</w:t>
      </w:r>
      <w:bookmarkEnd w:id="42"/>
      <w:r w:rsidRPr="00613F20">
        <w:rPr>
          <w:color w:val="auto"/>
        </w:rPr>
        <w:t xml:space="preserve"> </w:t>
      </w:r>
    </w:p>
    <w:p w14:paraId="75554C1A"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p>
    <w:p w14:paraId="64556B2B"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6.1. </w:t>
      </w:r>
      <w:r w:rsidRPr="00C51646">
        <w:rPr>
          <w:rFonts w:asciiTheme="majorBidi" w:hAnsiTheme="majorBidi" w:cstheme="majorBidi"/>
          <w:b/>
          <w:szCs w:val="24"/>
        </w:rPr>
        <w:t xml:space="preserve">Büyük ve küçük gruplarla yapılan eğitim-öğretim etkinlikleri için sınıflar, amfiler, laboratuvarlar ve diğer donanım, eğitim amaçlarına ve program çıktılarına ulaşmak için yeterli olmalıdır. </w:t>
      </w:r>
    </w:p>
    <w:p w14:paraId="3BFD35DA"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bCs/>
          <w:szCs w:val="24"/>
        </w:rPr>
      </w:pPr>
    </w:p>
    <w:p w14:paraId="7C07AEE1" w14:textId="77777777" w:rsidR="003A48E8" w:rsidRDefault="004A247D" w:rsidP="00BB2598">
      <w:pPr>
        <w:autoSpaceDE w:val="0"/>
        <w:autoSpaceDN w:val="0"/>
        <w:adjustRightInd w:val="0"/>
        <w:spacing w:after="0" w:line="240" w:lineRule="auto"/>
        <w:ind w:firstLine="709"/>
        <w:jc w:val="both"/>
        <w:rPr>
          <w:rFonts w:cs="Times New Roman"/>
          <w:color w:val="292B2C"/>
          <w:szCs w:val="24"/>
          <w:shd w:val="clear" w:color="auto" w:fill="FFFFFF"/>
        </w:rPr>
      </w:pPr>
      <w:r w:rsidRPr="00C51646">
        <w:rPr>
          <w:rFonts w:asciiTheme="majorBidi" w:hAnsiTheme="majorBidi" w:cstheme="majorBidi"/>
          <w:szCs w:val="24"/>
        </w:rPr>
        <w:t xml:space="preserve">Üniversite kampüsünde yer alan sınıflar, amfiler, laboratuvarlar üniversitenin eğitim öğretim amaçlarını karşılayacak şekilde Uluslararası Ticaret ve Lojistik programının amaçlarına ve program çıktıları doğrultusunda düzenlenmiştir. Bölüm kapsamında yer alan derslerin verileceği sınıflar ve laboratuvarlar öğrencilerin kaliteli eğitim alması amacıyla derse kayıtlı öğrenci sayıları değerlendirilerek düzenlenmektedir. Üniversitede yer alan derslikler öğretim elemanlarına etkili sunum yapma imkânı sunmakla birlikte öğrencilerin grup çalışması, workshop, sınıf içi sunum yapmalarına ve simülasyon uygulamalarından faydalanmalarına olanak sağlayacak niteliktedir. Üniversitemiz </w:t>
      </w:r>
      <w:hyperlink r:id="rId137" w:history="1">
        <w:r w:rsidRPr="00C51646">
          <w:rPr>
            <w:rStyle w:val="Kpr"/>
            <w:rFonts w:asciiTheme="majorBidi" w:hAnsiTheme="majorBidi" w:cstheme="majorBidi"/>
            <w:color w:val="2E74B5" w:themeColor="accent5" w:themeShade="BF"/>
            <w:szCs w:val="24"/>
          </w:rPr>
          <w:t>derslikleri</w:t>
        </w:r>
      </w:hyperlink>
      <w:r w:rsidRPr="00C51646">
        <w:rPr>
          <w:rFonts w:asciiTheme="majorBidi" w:hAnsiTheme="majorBidi" w:cstheme="majorBidi"/>
          <w:szCs w:val="24"/>
        </w:rPr>
        <w:t xml:space="preserve"> ile ilgili </w:t>
      </w:r>
      <w:r w:rsidR="00C31AED" w:rsidRPr="00C51646">
        <w:rPr>
          <w:rFonts w:asciiTheme="majorBidi" w:hAnsiTheme="majorBidi" w:cstheme="majorBidi"/>
          <w:szCs w:val="24"/>
        </w:rPr>
        <w:t>ayrıntılı</w:t>
      </w:r>
      <w:r w:rsidRPr="00C51646">
        <w:rPr>
          <w:rFonts w:asciiTheme="majorBidi" w:hAnsiTheme="majorBidi" w:cstheme="majorBidi"/>
          <w:szCs w:val="24"/>
        </w:rPr>
        <w:t xml:space="preserve"> bilgiler üniversite web sitesinde yer almaktadır. </w:t>
      </w:r>
      <w:r w:rsidR="00C31AED" w:rsidRPr="00C51646">
        <w:rPr>
          <w:rFonts w:asciiTheme="majorBidi" w:hAnsiTheme="majorBidi" w:cstheme="majorBidi"/>
          <w:szCs w:val="24"/>
        </w:rPr>
        <w:t>K</w:t>
      </w:r>
      <w:r w:rsidRPr="00C51646">
        <w:rPr>
          <w:rFonts w:asciiTheme="majorBidi" w:hAnsiTheme="majorBidi" w:cstheme="majorBidi"/>
          <w:szCs w:val="24"/>
        </w:rPr>
        <w:t>ulüp odaları ve amfi tiyatro</w:t>
      </w:r>
      <w:r w:rsidR="00C31AED" w:rsidRPr="00C51646">
        <w:rPr>
          <w:rFonts w:asciiTheme="majorBidi" w:hAnsiTheme="majorBidi" w:cstheme="majorBidi"/>
          <w:szCs w:val="24"/>
        </w:rPr>
        <w:t>,</w:t>
      </w:r>
      <w:r w:rsidRPr="00C51646">
        <w:rPr>
          <w:rFonts w:asciiTheme="majorBidi" w:hAnsiTheme="majorBidi" w:cstheme="majorBidi"/>
          <w:szCs w:val="24"/>
        </w:rPr>
        <w:t xml:space="preserve"> üniversite eğitim amaçlarına uygun olarak tasarlanmıştır. Kulüp odaları ve amfi tiyatro ile </w:t>
      </w:r>
      <w:r w:rsidR="00C31AED" w:rsidRPr="00C51646">
        <w:rPr>
          <w:rFonts w:asciiTheme="majorBidi" w:hAnsiTheme="majorBidi" w:cstheme="majorBidi"/>
          <w:szCs w:val="24"/>
        </w:rPr>
        <w:t>ayrıntılı</w:t>
      </w:r>
      <w:r w:rsidRPr="00C51646">
        <w:rPr>
          <w:rFonts w:asciiTheme="majorBidi" w:hAnsiTheme="majorBidi" w:cstheme="majorBidi"/>
          <w:szCs w:val="24"/>
        </w:rPr>
        <w:t xml:space="preserve"> bilgi üniversite </w:t>
      </w:r>
      <w:hyperlink r:id="rId138" w:history="1">
        <w:r w:rsidRPr="00C51646">
          <w:rPr>
            <w:rStyle w:val="Kpr"/>
            <w:rFonts w:asciiTheme="majorBidi" w:hAnsiTheme="majorBidi" w:cstheme="majorBidi"/>
            <w:color w:val="2E74B5" w:themeColor="accent5" w:themeShade="BF"/>
            <w:szCs w:val="24"/>
          </w:rPr>
          <w:t>web sitesinde</w:t>
        </w:r>
      </w:hyperlink>
      <w:r w:rsidRPr="00C51646">
        <w:rPr>
          <w:rFonts w:asciiTheme="majorBidi" w:hAnsiTheme="majorBidi" w:cstheme="majorBidi"/>
          <w:szCs w:val="24"/>
        </w:rPr>
        <w:t xml:space="preserve"> yer almaktadır.</w:t>
      </w:r>
      <w:r w:rsidR="00B13666">
        <w:rPr>
          <w:rFonts w:asciiTheme="majorBidi" w:hAnsiTheme="majorBidi" w:cstheme="majorBidi"/>
          <w:szCs w:val="24"/>
        </w:rPr>
        <w:t xml:space="preserve"> </w:t>
      </w:r>
      <w:r w:rsidR="00B13666" w:rsidRPr="004328B7">
        <w:rPr>
          <w:rFonts w:cs="Times New Roman"/>
          <w:color w:val="292B2C"/>
          <w:szCs w:val="24"/>
          <w:shd w:val="clear" w:color="auto" w:fill="FFFFFF"/>
        </w:rPr>
        <w:t xml:space="preserve">Kütüphanemiz, üniversitemizin amaçları doğrultusunda öğretim ve araştırma programlarını desteklemek, öğretim elemanları, öğrenciler ve çalışanların her tür ve ortamdaki bilgi ve belge ihtiyaçlarını karşılamak, </w:t>
      </w:r>
      <w:r w:rsidR="00B13666" w:rsidRPr="004328B7">
        <w:rPr>
          <w:rFonts w:cs="Times New Roman"/>
          <w:color w:val="292B2C"/>
          <w:szCs w:val="24"/>
          <w:shd w:val="clear" w:color="auto" w:fill="FFFFFF"/>
        </w:rPr>
        <w:lastRenderedPageBreak/>
        <w:t xml:space="preserve">araştırma için en iyi bilgi kaynaklarını toplamak ve bunlardan yararlanmak için en uygun ortamı sağlamayı amaçlamaktadır. Kütüphanemiz ile ilgili bilgi </w:t>
      </w:r>
      <w:hyperlink r:id="rId139" w:history="1">
        <w:r w:rsidR="004328B7" w:rsidRPr="004328B7">
          <w:rPr>
            <w:rStyle w:val="Kpr"/>
            <w:rFonts w:cs="Times New Roman"/>
            <w:szCs w:val="24"/>
            <w:shd w:val="clear" w:color="auto" w:fill="FFFFFF"/>
          </w:rPr>
          <w:t>web sitesinde</w:t>
        </w:r>
      </w:hyperlink>
      <w:r w:rsidR="004328B7" w:rsidRPr="004328B7">
        <w:rPr>
          <w:rFonts w:cs="Times New Roman"/>
          <w:color w:val="292B2C"/>
          <w:szCs w:val="24"/>
          <w:shd w:val="clear" w:color="auto" w:fill="FFFFFF"/>
        </w:rPr>
        <w:t xml:space="preserve"> yer almaktadır.</w:t>
      </w:r>
    </w:p>
    <w:p w14:paraId="4DCCE0E7" w14:textId="77777777" w:rsidR="004328B7" w:rsidRPr="00C51646" w:rsidRDefault="004328B7" w:rsidP="00BB2598">
      <w:pPr>
        <w:autoSpaceDE w:val="0"/>
        <w:autoSpaceDN w:val="0"/>
        <w:adjustRightInd w:val="0"/>
        <w:spacing w:after="0" w:line="240" w:lineRule="auto"/>
        <w:ind w:firstLine="709"/>
        <w:jc w:val="both"/>
        <w:rPr>
          <w:rFonts w:asciiTheme="majorBidi" w:hAnsiTheme="majorBidi" w:cstheme="majorBidi"/>
          <w:b/>
          <w:bCs/>
          <w:szCs w:val="24"/>
        </w:rPr>
      </w:pPr>
    </w:p>
    <w:p w14:paraId="47DCDECD"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6.2. </w:t>
      </w:r>
      <w:r w:rsidRPr="00C51646">
        <w:rPr>
          <w:rFonts w:asciiTheme="majorBidi" w:hAnsiTheme="majorBidi" w:cstheme="majorBidi"/>
          <w:b/>
          <w:szCs w:val="24"/>
        </w:rPr>
        <w:t xml:space="preserve">Kütüphane ve internet ya da diğer elektronik ortamlar üzerinden bilgiye erişim olanakları sunulmuş olmalıdır. </w:t>
      </w:r>
    </w:p>
    <w:p w14:paraId="7F5C32FD" w14:textId="77777777" w:rsidR="004A247D" w:rsidRPr="00C51646" w:rsidRDefault="004A247D" w:rsidP="00BB2598">
      <w:pPr>
        <w:autoSpaceDE w:val="0"/>
        <w:autoSpaceDN w:val="0"/>
        <w:adjustRightInd w:val="0"/>
        <w:spacing w:after="0" w:line="240" w:lineRule="auto"/>
        <w:jc w:val="both"/>
        <w:rPr>
          <w:rFonts w:asciiTheme="majorBidi" w:hAnsiTheme="majorBidi" w:cstheme="majorBidi"/>
          <w:b/>
          <w:szCs w:val="24"/>
        </w:rPr>
      </w:pPr>
    </w:p>
    <w:p w14:paraId="0F1D0FEB" w14:textId="77777777" w:rsidR="004A247D" w:rsidRPr="00C51646" w:rsidRDefault="004A247D" w:rsidP="00BB2598">
      <w:pPr>
        <w:autoSpaceDE w:val="0"/>
        <w:autoSpaceDN w:val="0"/>
        <w:adjustRightInd w:val="0"/>
        <w:spacing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Çağ Üniversitesi Kütüphanesi, üniversitenin öğretim </w:t>
      </w:r>
      <w:r w:rsidR="00DE0F96" w:rsidRPr="00C51646">
        <w:rPr>
          <w:rFonts w:asciiTheme="majorBidi" w:hAnsiTheme="majorBidi" w:cstheme="majorBidi"/>
          <w:szCs w:val="24"/>
        </w:rPr>
        <w:t>elemanları</w:t>
      </w:r>
      <w:r w:rsidRPr="00C51646">
        <w:rPr>
          <w:rFonts w:asciiTheme="majorBidi" w:hAnsiTheme="majorBidi" w:cstheme="majorBidi"/>
          <w:szCs w:val="24"/>
        </w:rPr>
        <w:t>, öğrencileri, idari personel ve mezunları ile araştırma yapan diğer kişilerin eğitim-öğretim ve özgür zamanlarını değerlendirme faaliyetlerinde ihtiyaç duydukları her türlü bilgi ve belgeyi sağlamak, belirli bir sistem dahilinde düzenleyerek kullanıma sunmak amacıyla 1997 yılında kurulmuştur.</w:t>
      </w:r>
    </w:p>
    <w:p w14:paraId="68F87586" w14:textId="77777777" w:rsidR="004A247D" w:rsidRPr="00C51646" w:rsidRDefault="00197387" w:rsidP="00BB2598">
      <w:pPr>
        <w:autoSpaceDE w:val="0"/>
        <w:autoSpaceDN w:val="0"/>
        <w:adjustRightInd w:val="0"/>
        <w:spacing w:line="240" w:lineRule="auto"/>
        <w:jc w:val="both"/>
        <w:rPr>
          <w:rFonts w:asciiTheme="majorBidi" w:hAnsiTheme="majorBidi" w:cstheme="majorBidi"/>
          <w:szCs w:val="24"/>
        </w:rPr>
      </w:pPr>
      <w:r w:rsidRPr="00C51646">
        <w:rPr>
          <w:rFonts w:asciiTheme="majorBidi" w:hAnsiTheme="majorBidi" w:cstheme="majorBidi"/>
          <w:szCs w:val="24"/>
        </w:rPr>
        <w:tab/>
      </w:r>
      <w:r w:rsidR="004A247D" w:rsidRPr="00C51646">
        <w:rPr>
          <w:rFonts w:asciiTheme="majorBidi" w:hAnsiTheme="majorBidi" w:cstheme="majorBidi"/>
          <w:szCs w:val="24"/>
        </w:rPr>
        <w:t>Çağ Üniversitesi Kütüphanesi, Üniversite'nin misyon ve vizyonuna uygun olarak kullanıcılarının her türlü bilgi ihtiyacını karşılamayı kendisine amaç edinmiştir. Eğitimin aktif ve katılımcı olmasında, öğrencilere bağımsız araştırma yapabilme alışkanlığının kazandırılmasında aktif rol oynamaktadır.</w:t>
      </w:r>
    </w:p>
    <w:p w14:paraId="1EC176A4" w14:textId="77777777" w:rsidR="004A247D" w:rsidRPr="00C51646" w:rsidRDefault="004A247D" w:rsidP="00BB2598">
      <w:pPr>
        <w:autoSpaceDE w:val="0"/>
        <w:autoSpaceDN w:val="0"/>
        <w:adjustRightInd w:val="0"/>
        <w:spacing w:line="240" w:lineRule="auto"/>
        <w:ind w:firstLine="709"/>
        <w:jc w:val="both"/>
        <w:rPr>
          <w:rFonts w:asciiTheme="majorBidi" w:hAnsiTheme="majorBidi" w:cstheme="majorBidi"/>
          <w:szCs w:val="24"/>
        </w:rPr>
      </w:pPr>
      <w:r w:rsidRPr="00C51646">
        <w:rPr>
          <w:rFonts w:asciiTheme="majorBidi" w:hAnsiTheme="majorBidi" w:cstheme="majorBidi"/>
          <w:szCs w:val="24"/>
        </w:rPr>
        <w:t>Kütüphanemiz, üniversitemizin amaçları doğrultusunda öğretim ve araştırma programlarını desteklemek, öğretim elemanları, öğrenciler ve çalışanların her tür ve ortamdaki bilgi ve belge ihtiyaçlarını karşılamak, araştırma için en iyi bilgi kaynaklarını toplamak ve bunlardan yararlanmak için en uygun ortamı sağlamayı amaçlamaktadır. 10.000 m ² alan üzerine kurulu ve 5556.37 m² kapalı alana sahip Bilgi ve Teknoloji Merkezi içerisinde bulunan kütüphanemiz giriş, asma kat, üst kat ve teras katlarıyla ve 1592 kişilik oturma kapasitesine sahiptir.</w:t>
      </w:r>
    </w:p>
    <w:p w14:paraId="0709BEC5" w14:textId="4987DCE6" w:rsidR="00537FAA" w:rsidRDefault="004A247D" w:rsidP="006B6951">
      <w:pPr>
        <w:autoSpaceDE w:val="0"/>
        <w:autoSpaceDN w:val="0"/>
        <w:adjustRightInd w:val="0"/>
        <w:spacing w:after="0" w:line="240" w:lineRule="auto"/>
        <w:ind w:firstLine="709"/>
        <w:jc w:val="both"/>
        <w:rPr>
          <w:rFonts w:asciiTheme="majorBidi" w:hAnsiTheme="majorBidi" w:cstheme="majorBidi"/>
          <w:b/>
          <w:bCs/>
          <w:szCs w:val="24"/>
        </w:rPr>
      </w:pPr>
      <w:r w:rsidRPr="00C51646">
        <w:rPr>
          <w:rFonts w:asciiTheme="majorBidi" w:hAnsiTheme="majorBidi" w:cstheme="majorBidi"/>
          <w:szCs w:val="24"/>
        </w:rPr>
        <w:t>Kütüphanemiz koleksiyonunda, 52</w:t>
      </w:r>
      <w:r w:rsidR="00DE0F96" w:rsidRPr="00C51646">
        <w:rPr>
          <w:rFonts w:asciiTheme="majorBidi" w:hAnsiTheme="majorBidi" w:cstheme="majorBidi"/>
          <w:szCs w:val="24"/>
        </w:rPr>
        <w:t>,</w:t>
      </w:r>
      <w:r w:rsidRPr="00C51646">
        <w:rPr>
          <w:rFonts w:asciiTheme="majorBidi" w:hAnsiTheme="majorBidi" w:cstheme="majorBidi"/>
          <w:szCs w:val="24"/>
        </w:rPr>
        <w:t>847</w:t>
      </w:r>
      <w:r w:rsidR="00DE0F96" w:rsidRPr="00C51646">
        <w:rPr>
          <w:rFonts w:asciiTheme="majorBidi" w:hAnsiTheme="majorBidi" w:cstheme="majorBidi"/>
          <w:szCs w:val="24"/>
        </w:rPr>
        <w:t xml:space="preserve"> </w:t>
      </w:r>
      <w:r w:rsidR="00A173BE">
        <w:rPr>
          <w:rFonts w:asciiTheme="majorBidi" w:hAnsiTheme="majorBidi" w:cstheme="majorBidi"/>
          <w:szCs w:val="24"/>
        </w:rPr>
        <w:t xml:space="preserve">adet </w:t>
      </w:r>
      <w:r w:rsidRPr="00C51646">
        <w:rPr>
          <w:rFonts w:asciiTheme="majorBidi" w:hAnsiTheme="majorBidi" w:cstheme="majorBidi"/>
          <w:szCs w:val="24"/>
        </w:rPr>
        <w:t>basılı kitap, 520</w:t>
      </w:r>
      <w:r w:rsidR="00DE0F96" w:rsidRPr="00C51646">
        <w:rPr>
          <w:rFonts w:asciiTheme="majorBidi" w:hAnsiTheme="majorBidi" w:cstheme="majorBidi"/>
          <w:szCs w:val="24"/>
        </w:rPr>
        <w:t>,</w:t>
      </w:r>
      <w:r w:rsidRPr="00C51646">
        <w:rPr>
          <w:rFonts w:asciiTheme="majorBidi" w:hAnsiTheme="majorBidi" w:cstheme="majorBidi"/>
          <w:szCs w:val="24"/>
        </w:rPr>
        <w:t>000 bin e-kitap, 650 başlıkta A’dan Z’ye sıralı basılı dergi, 50</w:t>
      </w:r>
      <w:r w:rsidR="00DE0F96" w:rsidRPr="00C51646">
        <w:rPr>
          <w:rFonts w:asciiTheme="majorBidi" w:hAnsiTheme="majorBidi" w:cstheme="majorBidi"/>
          <w:szCs w:val="24"/>
        </w:rPr>
        <w:t>,</w:t>
      </w:r>
      <w:r w:rsidRPr="00C51646">
        <w:rPr>
          <w:rFonts w:asciiTheme="majorBidi" w:hAnsiTheme="majorBidi" w:cstheme="majorBidi"/>
          <w:szCs w:val="24"/>
        </w:rPr>
        <w:t xml:space="preserve">000 tam metin e-dergi ve 500 </w:t>
      </w:r>
      <w:r w:rsidR="00A173BE">
        <w:rPr>
          <w:rFonts w:asciiTheme="majorBidi" w:hAnsiTheme="majorBidi" w:cstheme="majorBidi"/>
          <w:szCs w:val="24"/>
        </w:rPr>
        <w:t>adet de</w:t>
      </w:r>
      <w:r w:rsidRPr="00C51646">
        <w:rPr>
          <w:rFonts w:asciiTheme="majorBidi" w:hAnsiTheme="majorBidi" w:cstheme="majorBidi"/>
          <w:szCs w:val="24"/>
        </w:rPr>
        <w:t xml:space="preserve"> görsel-işitsel (multimedya) bilgi kaynağı bulunmaktadır. Üniversitemizin kütüphane hizmetleri öğrenciler ve öğretim elemanları için çeşitlendirilmiştir. Online iletişim kanallarının aktif kullanımına önem verilerek, araştırma faaliyetleri için kütüphane hizmetlerinden yararlanmak isteyen öğrenciler ve öğretim </w:t>
      </w:r>
      <w:r w:rsidR="00DE0F96" w:rsidRPr="00C51646">
        <w:rPr>
          <w:rFonts w:asciiTheme="majorBidi" w:hAnsiTheme="majorBidi" w:cstheme="majorBidi"/>
          <w:szCs w:val="24"/>
        </w:rPr>
        <w:t>elemanları</w:t>
      </w:r>
      <w:r w:rsidRPr="00C51646">
        <w:rPr>
          <w:rFonts w:asciiTheme="majorBidi" w:hAnsiTheme="majorBidi" w:cstheme="majorBidi"/>
          <w:szCs w:val="24"/>
        </w:rPr>
        <w:t xml:space="preserve"> hem fiziki hem de online olarak kütüphane hizmetlerinden faydalanabilmektedir. Fiziki erişimi bulunmayan öğretim elemanı ve öğrencilerimiz veri tabanlarına uzaktan erişim sağlayabilmektedir. Örneğin EBSCO </w:t>
      </w:r>
      <w:proofErr w:type="spellStart"/>
      <w:r w:rsidRPr="00C51646">
        <w:rPr>
          <w:rFonts w:asciiTheme="majorBidi" w:hAnsiTheme="majorBidi" w:cstheme="majorBidi"/>
          <w:szCs w:val="24"/>
        </w:rPr>
        <w:t>Academic</w:t>
      </w:r>
      <w:proofErr w:type="spellEnd"/>
      <w:r w:rsidRPr="00C51646">
        <w:rPr>
          <w:rFonts w:asciiTheme="majorBidi" w:hAnsiTheme="majorBidi" w:cstheme="majorBidi"/>
          <w:szCs w:val="24"/>
        </w:rPr>
        <w:t xml:space="preserve"> Collection, </w:t>
      </w:r>
      <w:proofErr w:type="spellStart"/>
      <w:r w:rsidRPr="00C51646">
        <w:rPr>
          <w:rFonts w:asciiTheme="majorBidi" w:hAnsiTheme="majorBidi" w:cstheme="majorBidi"/>
          <w:szCs w:val="24"/>
        </w:rPr>
        <w:t>Idealonline</w:t>
      </w:r>
      <w:proofErr w:type="spellEnd"/>
      <w:r w:rsidRPr="00C51646">
        <w:rPr>
          <w:rFonts w:asciiTheme="majorBidi" w:hAnsiTheme="majorBidi" w:cstheme="majorBidi"/>
          <w:szCs w:val="24"/>
        </w:rPr>
        <w:t xml:space="preserve">, Cambridge, LEXPERA, </w:t>
      </w:r>
      <w:r w:rsidR="009B40E1" w:rsidRPr="00C51646">
        <w:rPr>
          <w:rFonts w:asciiTheme="majorBidi" w:hAnsiTheme="majorBidi" w:cstheme="majorBidi"/>
          <w:szCs w:val="24"/>
        </w:rPr>
        <w:t>Hiper Kitap</w:t>
      </w:r>
      <w:r w:rsidRPr="00C51646">
        <w:rPr>
          <w:rFonts w:asciiTheme="majorBidi" w:hAnsiTheme="majorBidi" w:cstheme="majorBidi"/>
          <w:szCs w:val="24"/>
        </w:rPr>
        <w:t xml:space="preserve"> üyelikleri hem akademik personel için hem de öğrenciler için bilimsel araştırma yetkinliklerini geliştirmesi için önemli olmuştur. Örneğin üniversitenin sunmuş olduğu katalog tarama hizmetine üniversite </w:t>
      </w:r>
      <w:hyperlink r:id="rId140" w:history="1">
        <w:r w:rsidRPr="00C51646">
          <w:rPr>
            <w:rStyle w:val="Kpr"/>
            <w:rFonts w:asciiTheme="majorBidi" w:hAnsiTheme="majorBidi" w:cstheme="majorBidi"/>
            <w:color w:val="2E74B5" w:themeColor="accent5" w:themeShade="BF"/>
            <w:szCs w:val="24"/>
          </w:rPr>
          <w:t>web sitesi</w:t>
        </w:r>
      </w:hyperlink>
      <w:r w:rsidRPr="00C51646">
        <w:rPr>
          <w:rFonts w:asciiTheme="majorBidi" w:hAnsiTheme="majorBidi" w:cstheme="majorBidi"/>
          <w:szCs w:val="24"/>
        </w:rPr>
        <w:t xml:space="preserve"> üzerinden erişilebilmektedir.</w:t>
      </w:r>
    </w:p>
    <w:p w14:paraId="35DBD0C9" w14:textId="77777777" w:rsidR="00537FAA" w:rsidRDefault="00537FAA" w:rsidP="00BB2598">
      <w:pPr>
        <w:autoSpaceDE w:val="0"/>
        <w:autoSpaceDN w:val="0"/>
        <w:adjustRightInd w:val="0"/>
        <w:spacing w:after="0" w:line="240" w:lineRule="auto"/>
        <w:jc w:val="both"/>
        <w:rPr>
          <w:rFonts w:asciiTheme="majorBidi" w:hAnsiTheme="majorBidi" w:cstheme="majorBidi"/>
          <w:b/>
          <w:bCs/>
          <w:szCs w:val="24"/>
        </w:rPr>
      </w:pPr>
    </w:p>
    <w:p w14:paraId="6F051475" w14:textId="1BE8323B"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6.3. </w:t>
      </w:r>
      <w:r w:rsidRPr="00C51646">
        <w:rPr>
          <w:rFonts w:asciiTheme="majorBidi" w:hAnsiTheme="majorBidi" w:cstheme="majorBidi"/>
          <w:b/>
          <w:szCs w:val="24"/>
        </w:rPr>
        <w:t xml:space="preserve">Öğrencilerin sosyal, kültürel, sanatsal ve sportif gereksinimlerini karşılayan ve bu yöndeki gelişimlerini destekleyen uygun altyapı ve olanaklar bulunmalıdır. </w:t>
      </w:r>
    </w:p>
    <w:p w14:paraId="30EEC956"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szCs w:val="24"/>
        </w:rPr>
      </w:pPr>
    </w:p>
    <w:p w14:paraId="53AEB365" w14:textId="77777777" w:rsidR="004A247D" w:rsidRPr="00C51646" w:rsidRDefault="004A247D" w:rsidP="00BB2598">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Çağ Üniversitesi öğrencilere sosyal, kültürel, sanatsal ve sportif gereksinimlerini karşılamaları amacıyla altyapı olanakları sağlamaktadır. Üniversitenin sportif faaliyetlere yönelik sağlamış olduğu alt yapı olanakları </w:t>
      </w:r>
      <w:hyperlink r:id="rId141" w:history="1">
        <w:r w:rsidRPr="00C51646">
          <w:rPr>
            <w:rStyle w:val="Kpr"/>
            <w:rFonts w:asciiTheme="majorBidi" w:hAnsiTheme="majorBidi" w:cstheme="majorBidi"/>
            <w:color w:val="2E74B5" w:themeColor="accent5" w:themeShade="BF"/>
            <w:szCs w:val="24"/>
          </w:rPr>
          <w:t>web sitesinde</w:t>
        </w:r>
      </w:hyperlink>
      <w:r w:rsidRPr="00C51646">
        <w:rPr>
          <w:rFonts w:asciiTheme="majorBidi" w:hAnsiTheme="majorBidi" w:cstheme="majorBidi"/>
          <w:szCs w:val="24"/>
        </w:rPr>
        <w:t xml:space="preserve"> yer almaktadır. Böylelikle öğrencilerin zihinsel, sosyal, psikolojik ve fiziksel gelişimine olan katkı sağlamak amaçlanmıştır. Ayrıca üniversite öğrencilerin tiyatro, müzik, halk oyunları ve dans topluluklarına katılmalarını teşvik etmekte, kampüs içerisinde periyodik olarak konser ve sunumları sergilenmektedir. Sanatsal faaliyetler açısından üniversitemizin sunmuş olduğu olanaklar üniversite </w:t>
      </w:r>
      <w:hyperlink r:id="rId142" w:history="1">
        <w:r w:rsidRPr="00C51646">
          <w:rPr>
            <w:rStyle w:val="Kpr"/>
            <w:rFonts w:asciiTheme="majorBidi" w:hAnsiTheme="majorBidi" w:cstheme="majorBidi"/>
            <w:color w:val="2E74B5" w:themeColor="accent5" w:themeShade="BF"/>
            <w:szCs w:val="24"/>
          </w:rPr>
          <w:t>web sitesinde</w:t>
        </w:r>
      </w:hyperlink>
      <w:r w:rsidRPr="00C51646">
        <w:rPr>
          <w:rFonts w:asciiTheme="majorBidi" w:hAnsiTheme="majorBidi" w:cstheme="majorBidi"/>
          <w:szCs w:val="24"/>
        </w:rPr>
        <w:t xml:space="preserve"> yer almaktadır. Üniversitemizde düzenlenen sinema, tiyatro, sportif faaliyetler ilgili üniversite </w:t>
      </w:r>
      <w:hyperlink r:id="rId143" w:history="1">
        <w:r w:rsidRPr="00C51646">
          <w:rPr>
            <w:rStyle w:val="Kpr"/>
            <w:rFonts w:asciiTheme="majorBidi" w:hAnsiTheme="majorBidi" w:cstheme="majorBidi"/>
            <w:color w:val="2E74B5" w:themeColor="accent5" w:themeShade="BF"/>
            <w:szCs w:val="24"/>
          </w:rPr>
          <w:t>web sitesinde</w:t>
        </w:r>
      </w:hyperlink>
      <w:r w:rsidRPr="00C51646">
        <w:rPr>
          <w:rFonts w:asciiTheme="majorBidi" w:hAnsiTheme="majorBidi" w:cstheme="majorBidi"/>
          <w:szCs w:val="24"/>
        </w:rPr>
        <w:t xml:space="preserve"> yayımlanmakta, böylelikle öğrencilerin sosyalleşmesine katkı sağlamak amaçlanmaktadır.</w:t>
      </w:r>
    </w:p>
    <w:p w14:paraId="70250AA5" w14:textId="77777777" w:rsidR="00613F20" w:rsidRDefault="00613F20" w:rsidP="00BB2598">
      <w:pPr>
        <w:autoSpaceDE w:val="0"/>
        <w:autoSpaceDN w:val="0"/>
        <w:adjustRightInd w:val="0"/>
        <w:spacing w:after="0" w:line="240" w:lineRule="auto"/>
        <w:jc w:val="both"/>
        <w:rPr>
          <w:rFonts w:asciiTheme="majorBidi" w:hAnsiTheme="majorBidi" w:cstheme="majorBidi"/>
          <w:b/>
          <w:bCs/>
          <w:szCs w:val="24"/>
        </w:rPr>
      </w:pPr>
    </w:p>
    <w:p w14:paraId="58165DCA"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lastRenderedPageBreak/>
        <w:t xml:space="preserve">6.4. </w:t>
      </w:r>
      <w:r w:rsidRPr="00C51646">
        <w:rPr>
          <w:rFonts w:asciiTheme="majorBidi" w:hAnsiTheme="majorBidi" w:cstheme="majorBidi"/>
          <w:b/>
          <w:szCs w:val="24"/>
        </w:rPr>
        <w:t xml:space="preserve">Gereksinimleri doğrultusunda, engelli bireylerin altyapı, donanım ve olanaklara erişimlerini sağlayacak düzenlemeler yapılmış olmalıdır. </w:t>
      </w:r>
    </w:p>
    <w:p w14:paraId="6D190657"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szCs w:val="24"/>
        </w:rPr>
      </w:pPr>
    </w:p>
    <w:p w14:paraId="74153063" w14:textId="77777777" w:rsidR="004A247D" w:rsidRPr="00C51646" w:rsidRDefault="004A247D" w:rsidP="00BB2598">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Üniversite engelli bireyler için altyapı, donanım olanakları sağlamaktadır. Akademik veya sosyal alanlarda eğitim ve öğretim hayatınızı engelleyen, kalıcı veya geçici nedenlerle engellilik durumlarındaki öğrenciler birimimizin hizmetlerinden yararlanabilir.</w:t>
      </w:r>
    </w:p>
    <w:p w14:paraId="6BEE3EAC" w14:textId="77777777" w:rsidR="004A247D" w:rsidRPr="00C51646" w:rsidRDefault="004A247D" w:rsidP="00BB2598">
      <w:pPr>
        <w:autoSpaceDE w:val="0"/>
        <w:autoSpaceDN w:val="0"/>
        <w:adjustRightInd w:val="0"/>
        <w:spacing w:after="0" w:line="240" w:lineRule="auto"/>
        <w:jc w:val="both"/>
        <w:rPr>
          <w:rFonts w:asciiTheme="majorBidi" w:hAnsiTheme="majorBidi" w:cstheme="majorBidi"/>
          <w:szCs w:val="24"/>
        </w:rPr>
      </w:pPr>
    </w:p>
    <w:p w14:paraId="2DE73E4D" w14:textId="77777777" w:rsidR="004A247D" w:rsidRPr="00C51646" w:rsidRDefault="004A247D" w:rsidP="00BB2598">
      <w:pPr>
        <w:pStyle w:val="ListeParagraf"/>
        <w:numPr>
          <w:ilvl w:val="0"/>
          <w:numId w:val="11"/>
        </w:num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szCs w:val="24"/>
        </w:rPr>
        <w:t>Kronik hastalık</w:t>
      </w:r>
    </w:p>
    <w:p w14:paraId="1B4DE684" w14:textId="77777777" w:rsidR="004A247D" w:rsidRPr="00C51646" w:rsidRDefault="004A247D" w:rsidP="00BB2598">
      <w:pPr>
        <w:pStyle w:val="ListeParagraf"/>
        <w:numPr>
          <w:ilvl w:val="0"/>
          <w:numId w:val="11"/>
        </w:num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szCs w:val="24"/>
        </w:rPr>
        <w:t>Geçici yetersizlikler</w:t>
      </w:r>
    </w:p>
    <w:p w14:paraId="169127ED" w14:textId="77777777" w:rsidR="004A247D" w:rsidRPr="00C51646" w:rsidRDefault="004A247D" w:rsidP="00BB2598">
      <w:pPr>
        <w:pStyle w:val="ListeParagraf"/>
        <w:numPr>
          <w:ilvl w:val="0"/>
          <w:numId w:val="11"/>
        </w:num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szCs w:val="24"/>
        </w:rPr>
        <w:t>Fiziksel engel</w:t>
      </w:r>
    </w:p>
    <w:p w14:paraId="59B57DFF" w14:textId="77777777" w:rsidR="004A247D" w:rsidRPr="00C51646" w:rsidRDefault="004A247D" w:rsidP="00BB2598">
      <w:pPr>
        <w:pStyle w:val="ListeParagraf"/>
        <w:numPr>
          <w:ilvl w:val="0"/>
          <w:numId w:val="11"/>
        </w:num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szCs w:val="24"/>
        </w:rPr>
        <w:t>İşitsel engel</w:t>
      </w:r>
    </w:p>
    <w:p w14:paraId="22AF83BE" w14:textId="77777777" w:rsidR="004A247D" w:rsidRPr="00C51646" w:rsidRDefault="004A247D" w:rsidP="00BB2598">
      <w:pPr>
        <w:pStyle w:val="ListeParagraf"/>
        <w:numPr>
          <w:ilvl w:val="0"/>
          <w:numId w:val="11"/>
        </w:num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szCs w:val="24"/>
        </w:rPr>
        <w:t>Konuşma / dil bozuklukları</w:t>
      </w:r>
    </w:p>
    <w:p w14:paraId="425DDD46" w14:textId="77777777" w:rsidR="004A247D" w:rsidRPr="00C51646" w:rsidRDefault="004A247D" w:rsidP="00BB2598">
      <w:pPr>
        <w:pStyle w:val="ListeParagraf"/>
        <w:numPr>
          <w:ilvl w:val="0"/>
          <w:numId w:val="11"/>
        </w:num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szCs w:val="24"/>
        </w:rPr>
        <w:t>Öğrenme güçlükleri</w:t>
      </w:r>
    </w:p>
    <w:p w14:paraId="25FEAAB0" w14:textId="77777777" w:rsidR="004A247D" w:rsidRPr="00C51646" w:rsidRDefault="004A247D" w:rsidP="00BB2598">
      <w:pPr>
        <w:pStyle w:val="ListeParagraf"/>
        <w:numPr>
          <w:ilvl w:val="0"/>
          <w:numId w:val="11"/>
        </w:num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szCs w:val="24"/>
        </w:rPr>
        <w:t>Görme engeli</w:t>
      </w:r>
    </w:p>
    <w:p w14:paraId="35E6D6C3" w14:textId="77777777" w:rsidR="004A247D" w:rsidRPr="00C51646" w:rsidRDefault="004A247D" w:rsidP="00BB2598">
      <w:pPr>
        <w:pStyle w:val="ListeParagraf"/>
        <w:numPr>
          <w:ilvl w:val="0"/>
          <w:numId w:val="11"/>
        </w:num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szCs w:val="24"/>
        </w:rPr>
        <w:t>Psikiyatrik / psikolojik sorunlar</w:t>
      </w:r>
    </w:p>
    <w:p w14:paraId="73C9D2D9" w14:textId="77777777" w:rsidR="004A247D" w:rsidRPr="00C51646" w:rsidRDefault="004A247D" w:rsidP="00BB2598">
      <w:pPr>
        <w:pStyle w:val="ListeParagraf"/>
        <w:numPr>
          <w:ilvl w:val="0"/>
          <w:numId w:val="11"/>
        </w:num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szCs w:val="24"/>
        </w:rPr>
        <w:t>Zihinsel engel</w:t>
      </w:r>
    </w:p>
    <w:p w14:paraId="20AAD122" w14:textId="77777777" w:rsidR="004A247D" w:rsidRPr="00C51646" w:rsidRDefault="004A247D" w:rsidP="00BB2598">
      <w:pPr>
        <w:pStyle w:val="ListeParagraf"/>
        <w:numPr>
          <w:ilvl w:val="0"/>
          <w:numId w:val="11"/>
        </w:num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szCs w:val="24"/>
        </w:rPr>
        <w:t>Gelişimsel problemler</w:t>
      </w:r>
    </w:p>
    <w:p w14:paraId="5425DA65" w14:textId="77777777" w:rsidR="004A247D" w:rsidRPr="00C51646" w:rsidRDefault="004A247D" w:rsidP="00BB2598">
      <w:pPr>
        <w:pStyle w:val="ListeParagraf"/>
        <w:numPr>
          <w:ilvl w:val="0"/>
          <w:numId w:val="11"/>
        </w:num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szCs w:val="24"/>
        </w:rPr>
        <w:t>Dikkat eksikliği ve hiperaktivite</w:t>
      </w:r>
    </w:p>
    <w:p w14:paraId="4B3834C0" w14:textId="77777777" w:rsidR="004A247D" w:rsidRPr="00C51646" w:rsidRDefault="004A247D" w:rsidP="00BB2598">
      <w:pPr>
        <w:pStyle w:val="ListeParagraf"/>
        <w:numPr>
          <w:ilvl w:val="0"/>
          <w:numId w:val="11"/>
        </w:num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szCs w:val="24"/>
        </w:rPr>
        <w:t>Diğer</w:t>
      </w:r>
    </w:p>
    <w:p w14:paraId="464C7E58" w14:textId="77777777" w:rsidR="004A247D" w:rsidRPr="00C51646" w:rsidRDefault="004A247D" w:rsidP="00BB2598">
      <w:pPr>
        <w:autoSpaceDE w:val="0"/>
        <w:autoSpaceDN w:val="0"/>
        <w:adjustRightInd w:val="0"/>
        <w:spacing w:after="0" w:line="240" w:lineRule="auto"/>
        <w:jc w:val="both"/>
        <w:rPr>
          <w:rFonts w:asciiTheme="majorBidi" w:hAnsiTheme="majorBidi" w:cstheme="majorBidi"/>
          <w:szCs w:val="24"/>
        </w:rPr>
      </w:pPr>
    </w:p>
    <w:p w14:paraId="7F97D294" w14:textId="1EABA4A7" w:rsidR="004A247D" w:rsidRPr="00C51646" w:rsidRDefault="004A247D" w:rsidP="00BB2598">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 Çağ Üniversitesi Engelli Öğrenciler Birimi (EÖB), engelli öğrencilerimizin akademik ve sosyal hayata tüm bireylerle eşit koşullarda, tam ve etkin katılımlarını sağlamak için çalışmaktadır. Yüksek Öğretim Kurumu’nun belirlediği yasal düzenlemelere uygun bir biçimde öğrencilerin akademik, sosyal, fiziksel, psikolojik süreçlerinin desteklenmesi amaçlanmıştır. Engelli Raporu olan öğrenciler, EÖB’ ne başvurarak haklarından yararlanabilirler. Engelli Öğrenci Birimi, Rektörlüğe bağlı olarak çalışmaktadır. Engelli öğrencinin durumunun değerlendirilme süreci, Engelli Öğrenci Birimi’nin çalışma esasları üniversite </w:t>
      </w:r>
      <w:hyperlink r:id="rId144" w:history="1">
        <w:r w:rsidRPr="00C51646">
          <w:rPr>
            <w:rStyle w:val="Kpr"/>
            <w:rFonts w:asciiTheme="majorBidi" w:hAnsiTheme="majorBidi" w:cstheme="majorBidi"/>
            <w:color w:val="2E74B5" w:themeColor="accent5" w:themeShade="BF"/>
            <w:szCs w:val="24"/>
          </w:rPr>
          <w:t>web sitesinde</w:t>
        </w:r>
      </w:hyperlink>
      <w:r w:rsidRPr="00C51646">
        <w:rPr>
          <w:rFonts w:asciiTheme="majorBidi" w:hAnsiTheme="majorBidi" w:cstheme="majorBidi"/>
          <w:color w:val="2E74B5" w:themeColor="accent5" w:themeShade="BF"/>
          <w:szCs w:val="24"/>
        </w:rPr>
        <w:t xml:space="preserve"> </w:t>
      </w:r>
      <w:r w:rsidRPr="00C51646">
        <w:rPr>
          <w:rFonts w:asciiTheme="majorBidi" w:hAnsiTheme="majorBidi" w:cstheme="majorBidi"/>
          <w:szCs w:val="24"/>
        </w:rPr>
        <w:t xml:space="preserve">belirtilmiştir. </w:t>
      </w:r>
      <w:r w:rsidR="00FD0DC8" w:rsidRPr="00FD0DC8">
        <w:rPr>
          <w:rFonts w:asciiTheme="majorBidi" w:hAnsiTheme="majorBidi" w:cstheme="majorBidi"/>
          <w:szCs w:val="24"/>
        </w:rPr>
        <w:t xml:space="preserve">YÖK Engelli Öğrenci Komisyonu tarafından üniversitelere verilen "Engelsiz Üniversite Bayrak Ödülleri" kapsamında Çağ Üniversitesi Yaşar </w:t>
      </w:r>
      <w:proofErr w:type="spellStart"/>
      <w:r w:rsidR="00FD0DC8" w:rsidRPr="00FD0DC8">
        <w:rPr>
          <w:rFonts w:asciiTheme="majorBidi" w:hAnsiTheme="majorBidi" w:cstheme="majorBidi"/>
          <w:szCs w:val="24"/>
        </w:rPr>
        <w:t>Bayboğan</w:t>
      </w:r>
      <w:proofErr w:type="spellEnd"/>
      <w:r w:rsidR="00FD0DC8" w:rsidRPr="00FD0DC8">
        <w:rPr>
          <w:rFonts w:asciiTheme="majorBidi" w:hAnsiTheme="majorBidi" w:cstheme="majorBidi"/>
          <w:szCs w:val="24"/>
        </w:rPr>
        <w:t xml:space="preserve"> Kampüsü olarak </w:t>
      </w:r>
      <w:hyperlink r:id="rId145" w:history="1">
        <w:proofErr w:type="gramStart"/>
        <w:r w:rsidR="00FD0DC8" w:rsidRPr="00E5792D">
          <w:rPr>
            <w:rStyle w:val="Kpr"/>
            <w:rFonts w:asciiTheme="majorBidi" w:hAnsiTheme="majorBidi" w:cstheme="majorBidi"/>
            <w:szCs w:val="24"/>
          </w:rPr>
          <w:t>Mekanda</w:t>
        </w:r>
        <w:proofErr w:type="gramEnd"/>
        <w:r w:rsidR="00FD0DC8" w:rsidRPr="00E5792D">
          <w:rPr>
            <w:rStyle w:val="Kpr"/>
            <w:rFonts w:asciiTheme="majorBidi" w:hAnsiTheme="majorBidi" w:cstheme="majorBidi"/>
            <w:szCs w:val="24"/>
          </w:rPr>
          <w:t xml:space="preserve"> Erişilebilirlik(Turuncu Bayrak) ve Sosyokültürel Faaliyetlerde Erişilebilirlik (Mavi Bayrak) ödüllerini almıştır.</w:t>
        </w:r>
      </w:hyperlink>
    </w:p>
    <w:p w14:paraId="7E766515"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szCs w:val="24"/>
        </w:rPr>
      </w:pPr>
    </w:p>
    <w:p w14:paraId="09D5B531" w14:textId="77777777" w:rsidR="00537FAA" w:rsidRDefault="00537FAA" w:rsidP="00BB2598">
      <w:pPr>
        <w:autoSpaceDE w:val="0"/>
        <w:autoSpaceDN w:val="0"/>
        <w:adjustRightInd w:val="0"/>
        <w:spacing w:after="0" w:line="240" w:lineRule="auto"/>
        <w:jc w:val="both"/>
        <w:rPr>
          <w:rFonts w:asciiTheme="majorBidi" w:hAnsiTheme="majorBidi" w:cstheme="majorBidi"/>
          <w:b/>
          <w:bCs/>
          <w:szCs w:val="24"/>
        </w:rPr>
      </w:pPr>
    </w:p>
    <w:p w14:paraId="1F10D76F" w14:textId="5BBD5794"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6.5. </w:t>
      </w:r>
      <w:r w:rsidRPr="00C51646">
        <w:rPr>
          <w:rFonts w:asciiTheme="majorBidi" w:hAnsiTheme="majorBidi" w:cstheme="majorBidi"/>
          <w:b/>
          <w:szCs w:val="24"/>
        </w:rPr>
        <w:t xml:space="preserve">Öğretim elemanlarının eğitim, araştırma ve akademik danışmanlık faaliyetlerini yeterli düzeyde gerçekleştirebileceği altyapı ve olanaklar sağlanmış olmalıdır. </w:t>
      </w:r>
    </w:p>
    <w:p w14:paraId="64257A17"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szCs w:val="24"/>
        </w:rPr>
      </w:pPr>
    </w:p>
    <w:p w14:paraId="5598B7B0" w14:textId="277DC8EE" w:rsidR="005A4A44" w:rsidRPr="00F47155" w:rsidRDefault="004A247D" w:rsidP="00F47155">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Çağ üniversitesi öğretim elemanlarına eğitim ile araştırma faaliyetleri için teşvikler sağlanmaktadır. Üniversitenin farklı akademik alanlarında bölgesel, ulusal ve uluslararası gereksinimlere yönelik araştırmaların teşvik edilmesi, araştırma kültürünün kurum genelinde benimsenmesi ve yaygınlaşması amaçlanmıştır. Öğretim elemanları üniversite bünyesinde öğrencilere danışmanlık hizmeti verebileceği, akademik faaliyetlerini yürütebileceği ofisleri bulunmaktadır. Alt yapı olanakları kapsamında ise akademik personellere, </w:t>
      </w:r>
      <w:proofErr w:type="spellStart"/>
      <w:r w:rsidRPr="00C51646">
        <w:rPr>
          <w:rFonts w:asciiTheme="majorBidi" w:hAnsiTheme="majorBidi" w:cstheme="majorBidi"/>
          <w:szCs w:val="24"/>
        </w:rPr>
        <w:t>Netextender</w:t>
      </w:r>
      <w:proofErr w:type="spellEnd"/>
      <w:r w:rsidRPr="00C51646">
        <w:rPr>
          <w:rFonts w:asciiTheme="majorBidi" w:hAnsiTheme="majorBidi" w:cstheme="majorBidi"/>
          <w:szCs w:val="24"/>
        </w:rPr>
        <w:t xml:space="preserve"> 8 isimli aracı hizmeti ile yayınlara uzaktan erişim sağlayabilecekleri hizmet sunulmaktadır. Ayrıca kütüphanenin öğretim elemanlarına sunduğu hizmetler arasında, kolayca bilgiye ulaşmayı, araştırmalara kaynak bulabilmeyi ve ilgili alanda çalışma potansiyeli olan başka akademisyenlerin çalışmalarını takip etmeyi sağlayan akademik </w:t>
      </w:r>
      <w:hyperlink r:id="rId146" w:history="1">
        <w:r w:rsidRPr="00C51646">
          <w:rPr>
            <w:rStyle w:val="Kpr"/>
            <w:rFonts w:asciiTheme="majorBidi" w:hAnsiTheme="majorBidi" w:cstheme="majorBidi"/>
            <w:color w:val="2E74B5" w:themeColor="accent5" w:themeShade="BF"/>
            <w:szCs w:val="24"/>
          </w:rPr>
          <w:t>veri tabanlarına</w:t>
        </w:r>
      </w:hyperlink>
      <w:r w:rsidRPr="00C51646">
        <w:rPr>
          <w:rFonts w:asciiTheme="majorBidi" w:hAnsiTheme="majorBidi" w:cstheme="majorBidi"/>
          <w:szCs w:val="24"/>
        </w:rPr>
        <w:t xml:space="preserve"> üyelikler yer almaktadır. Ayrıca üniversitede çalışan akademik personelin lisansüstü eğitimlerini tamamlamaları desteklenmektedir. Öğretim elemanları yılda 2 kere bilimsel araştırma projeleri kapsamında Bilimsel Araştırma Fonu’na başvurabilmektedir. Bilimsel Araştırma </w:t>
      </w:r>
      <w:r w:rsidRPr="00C51646">
        <w:rPr>
          <w:rFonts w:asciiTheme="majorBidi" w:hAnsiTheme="majorBidi" w:cstheme="majorBidi"/>
          <w:szCs w:val="24"/>
        </w:rPr>
        <w:lastRenderedPageBreak/>
        <w:t xml:space="preserve">Fonu’na projeye proje yürütücüsü olarak başvuracak kişilerin tam zamanlı “öğretim üyesi” olması gerekmektedir. Başvurular yılda iki kez olmak üzere her yıl Mart ve Eylül aylarında, ilgili Dekanlık / Müdürlük / Enstitü kanalıyla yapılmaktadır. Akademik personelin projeye başvuru süreci hakkında detaylı bilgi </w:t>
      </w:r>
      <w:hyperlink r:id="rId147" w:history="1">
        <w:r w:rsidRPr="00C51646">
          <w:rPr>
            <w:rStyle w:val="Kpr"/>
            <w:rFonts w:asciiTheme="majorBidi" w:hAnsiTheme="majorBidi" w:cstheme="majorBidi"/>
            <w:color w:val="2E74B5" w:themeColor="accent5" w:themeShade="BF"/>
            <w:szCs w:val="24"/>
          </w:rPr>
          <w:t>üniversite web sitesinde</w:t>
        </w:r>
      </w:hyperlink>
      <w:r w:rsidRPr="00C51646">
        <w:rPr>
          <w:rFonts w:asciiTheme="majorBidi" w:hAnsiTheme="majorBidi" w:cstheme="majorBidi"/>
          <w:color w:val="2E74B5" w:themeColor="accent5" w:themeShade="BF"/>
          <w:szCs w:val="24"/>
        </w:rPr>
        <w:t xml:space="preserve"> </w:t>
      </w:r>
      <w:r w:rsidRPr="00C51646">
        <w:rPr>
          <w:rFonts w:asciiTheme="majorBidi" w:hAnsiTheme="majorBidi" w:cstheme="majorBidi"/>
          <w:szCs w:val="24"/>
        </w:rPr>
        <w:t>ye</w:t>
      </w:r>
      <w:r w:rsidR="00F735E4">
        <w:rPr>
          <w:rFonts w:asciiTheme="majorBidi" w:hAnsiTheme="majorBidi" w:cstheme="majorBidi"/>
          <w:szCs w:val="24"/>
        </w:rPr>
        <w:t xml:space="preserve">r almaktadır. </w:t>
      </w:r>
      <w:bookmarkStart w:id="43" w:name="_Toc154413350"/>
    </w:p>
    <w:p w14:paraId="2F8FC146" w14:textId="2569596F" w:rsidR="003A48E8" w:rsidRPr="00F00A3A" w:rsidRDefault="003A48E8" w:rsidP="00BB2598">
      <w:pPr>
        <w:pStyle w:val="Balk2"/>
        <w:spacing w:line="240" w:lineRule="auto"/>
        <w:rPr>
          <w:color w:val="auto"/>
        </w:rPr>
      </w:pPr>
      <w:r w:rsidRPr="00F00A3A">
        <w:rPr>
          <w:color w:val="auto"/>
        </w:rPr>
        <w:t>ÖLÇÜT 7</w:t>
      </w:r>
      <w:r w:rsidR="00F735E4" w:rsidRPr="00F00A3A">
        <w:rPr>
          <w:color w:val="auto"/>
        </w:rPr>
        <w:t>: KURUM DESTEĞİ VE MALİ OLANAKLA</w:t>
      </w:r>
      <w:r w:rsidRPr="00F00A3A">
        <w:rPr>
          <w:color w:val="auto"/>
        </w:rPr>
        <w:t>R</w:t>
      </w:r>
      <w:bookmarkEnd w:id="43"/>
      <w:r w:rsidRPr="00F00A3A">
        <w:rPr>
          <w:color w:val="auto"/>
        </w:rPr>
        <w:t xml:space="preserve"> </w:t>
      </w:r>
    </w:p>
    <w:p w14:paraId="38F670BF"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bCs/>
          <w:szCs w:val="24"/>
        </w:rPr>
      </w:pPr>
    </w:p>
    <w:p w14:paraId="615032D1"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7.1. </w:t>
      </w:r>
      <w:r w:rsidRPr="00C51646">
        <w:rPr>
          <w:rFonts w:asciiTheme="majorBidi" w:hAnsiTheme="majorBidi" w:cstheme="majorBidi"/>
          <w:b/>
          <w:szCs w:val="24"/>
        </w:rPr>
        <w:t xml:space="preserve">Program için gereken altyapıyı temin etmeye, bakımını yapmaya ve işletmeye yetecek mali kaynak sağlanmalıdır. </w:t>
      </w:r>
    </w:p>
    <w:p w14:paraId="5CBA5730"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bCs/>
          <w:szCs w:val="24"/>
        </w:rPr>
      </w:pPr>
    </w:p>
    <w:p w14:paraId="73AFAF6A" w14:textId="0A4D4398" w:rsidR="000133DD" w:rsidRPr="00C51646" w:rsidRDefault="000133DD" w:rsidP="00BB2598">
      <w:pPr>
        <w:autoSpaceDE w:val="0"/>
        <w:autoSpaceDN w:val="0"/>
        <w:adjustRightInd w:val="0"/>
        <w:spacing w:after="0" w:line="240" w:lineRule="auto"/>
        <w:jc w:val="both"/>
        <w:rPr>
          <w:rFonts w:asciiTheme="majorBidi" w:hAnsiTheme="majorBidi" w:cstheme="majorBidi"/>
          <w:szCs w:val="24"/>
        </w:rPr>
      </w:pPr>
      <w:r w:rsidRPr="00C51646">
        <w:rPr>
          <w:rFonts w:asciiTheme="majorBidi" w:hAnsiTheme="majorBidi" w:cstheme="majorBidi"/>
          <w:szCs w:val="24"/>
        </w:rPr>
        <w:tab/>
      </w:r>
      <w:hyperlink r:id="rId148" w:history="1">
        <w:r w:rsidRPr="00C51646">
          <w:rPr>
            <w:rStyle w:val="Kpr"/>
            <w:rFonts w:asciiTheme="majorBidi" w:hAnsiTheme="majorBidi" w:cstheme="majorBidi"/>
            <w:szCs w:val="24"/>
          </w:rPr>
          <w:t>Vakıf Yükseköğretim Kurumları 2021 raporunun</w:t>
        </w:r>
      </w:hyperlink>
      <w:r w:rsidRPr="00C51646">
        <w:rPr>
          <w:rFonts w:asciiTheme="majorBidi" w:hAnsiTheme="majorBidi" w:cstheme="majorBidi"/>
          <w:szCs w:val="24"/>
        </w:rPr>
        <w:t xml:space="preserve"> 2. Bölümünde Mali verilerle ilgili bilgiler yer almaktadır. </w:t>
      </w:r>
    </w:p>
    <w:p w14:paraId="35E973B0"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bCs/>
          <w:szCs w:val="24"/>
        </w:rPr>
      </w:pPr>
    </w:p>
    <w:p w14:paraId="5807FC48"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7.2. </w:t>
      </w:r>
      <w:r w:rsidRPr="00C51646">
        <w:rPr>
          <w:rFonts w:asciiTheme="majorBidi" w:hAnsiTheme="majorBidi" w:cstheme="majorBidi"/>
          <w:b/>
          <w:szCs w:val="24"/>
        </w:rPr>
        <w:t xml:space="preserve">Programın gereksinimlerini karşılayacak idari, teknik ve destek personeli ile kurumsal hizmetler sağlanmalıdır. </w:t>
      </w:r>
    </w:p>
    <w:p w14:paraId="45662BB9"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bCs/>
          <w:szCs w:val="24"/>
        </w:rPr>
      </w:pPr>
    </w:p>
    <w:p w14:paraId="0112EB53" w14:textId="5C5A9B27" w:rsidR="004A247D" w:rsidRPr="00C51646" w:rsidRDefault="004A247D" w:rsidP="00A67161">
      <w:pPr>
        <w:autoSpaceDE w:val="0"/>
        <w:autoSpaceDN w:val="0"/>
        <w:adjustRightInd w:val="0"/>
        <w:spacing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Ulusal Staj Programı başvurusu hakkında bilgilendirilmiş ve başvuru için teşvik edilmiştir. Ulusal Staj Programı hakkında bilgi </w:t>
      </w:r>
      <w:hyperlink r:id="rId149" w:history="1">
        <w:r w:rsidRPr="00C51646">
          <w:rPr>
            <w:rStyle w:val="Kpr"/>
            <w:rFonts w:asciiTheme="majorBidi" w:hAnsiTheme="majorBidi" w:cstheme="majorBidi"/>
            <w:color w:val="2E74B5" w:themeColor="accent5" w:themeShade="BF"/>
            <w:szCs w:val="24"/>
          </w:rPr>
          <w:t>web</w:t>
        </w:r>
        <w:r w:rsidRPr="00C51646">
          <w:rPr>
            <w:rStyle w:val="Kpr"/>
            <w:rFonts w:asciiTheme="majorBidi" w:hAnsiTheme="majorBidi" w:cstheme="majorBidi"/>
            <w:color w:val="auto"/>
            <w:szCs w:val="24"/>
          </w:rPr>
          <w:t xml:space="preserve"> </w:t>
        </w:r>
        <w:r w:rsidRPr="00C51646">
          <w:rPr>
            <w:rStyle w:val="Kpr"/>
            <w:rFonts w:asciiTheme="majorBidi" w:hAnsiTheme="majorBidi" w:cstheme="majorBidi"/>
            <w:color w:val="2E74B5" w:themeColor="accent5" w:themeShade="BF"/>
            <w:szCs w:val="24"/>
          </w:rPr>
          <w:t>sitesinde</w:t>
        </w:r>
      </w:hyperlink>
      <w:r w:rsidRPr="00C51646">
        <w:rPr>
          <w:rFonts w:asciiTheme="majorBidi" w:hAnsiTheme="majorBidi" w:cstheme="majorBidi"/>
          <w:szCs w:val="24"/>
        </w:rPr>
        <w:t xml:space="preserve"> yer almaktadır. Bütün bu etkinliklerin yapılmasında web sitesinde paylaşılmasında, duyuruların yapılmasında üniversitenin teknik desteğinden yararlanılmıştır.</w:t>
      </w:r>
    </w:p>
    <w:p w14:paraId="4DDA8806" w14:textId="77777777" w:rsidR="005158EC" w:rsidRDefault="004A247D" w:rsidP="00BB2598">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 xml:space="preserve">Genel olarak teknik anlamda bir sorun ile karşılaşıldığında talep gönderilmesini sağlayan </w:t>
      </w:r>
      <w:hyperlink r:id="rId150" w:history="1">
        <w:r w:rsidRPr="00C51646">
          <w:rPr>
            <w:rStyle w:val="Kpr"/>
            <w:rFonts w:asciiTheme="majorBidi" w:hAnsiTheme="majorBidi" w:cstheme="majorBidi"/>
            <w:color w:val="2E74B5" w:themeColor="accent5" w:themeShade="BF"/>
            <w:szCs w:val="24"/>
          </w:rPr>
          <w:t>Çağ Üniversitesi online iletişim</w:t>
        </w:r>
      </w:hyperlink>
      <w:r w:rsidRPr="00C51646">
        <w:rPr>
          <w:rFonts w:asciiTheme="majorBidi" w:hAnsiTheme="majorBidi" w:cstheme="majorBidi"/>
          <w:szCs w:val="24"/>
        </w:rPr>
        <w:t xml:space="preserve"> sistemi bulunmaktadır. Böylelikle teknik anlamda destek talep eden kişiler sistem üzerinden başvuruda bulunarak online, uzaktan ya da telefon ile destek alarak çözüme kav</w:t>
      </w:r>
      <w:r w:rsidR="00F735E4">
        <w:rPr>
          <w:rFonts w:asciiTheme="majorBidi" w:hAnsiTheme="majorBidi" w:cstheme="majorBidi"/>
          <w:szCs w:val="24"/>
        </w:rPr>
        <w:t>uşmaktadır.</w:t>
      </w:r>
    </w:p>
    <w:p w14:paraId="53A122D9" w14:textId="77777777" w:rsidR="003A48E8" w:rsidRPr="00F00A3A" w:rsidRDefault="003A48E8" w:rsidP="00BB2598">
      <w:pPr>
        <w:pStyle w:val="Balk2"/>
        <w:spacing w:line="240" w:lineRule="auto"/>
        <w:rPr>
          <w:color w:val="auto"/>
        </w:rPr>
      </w:pPr>
      <w:bookmarkStart w:id="44" w:name="_Toc154413351"/>
      <w:r w:rsidRPr="00F00A3A">
        <w:rPr>
          <w:color w:val="auto"/>
        </w:rPr>
        <w:t>ÖLÇÜT8: KURUM</w:t>
      </w:r>
      <w:r w:rsidR="00F735E4" w:rsidRPr="00F00A3A">
        <w:rPr>
          <w:color w:val="auto"/>
        </w:rPr>
        <w:t>SAL ORGANİZASYON VE KARAR ALMA S</w:t>
      </w:r>
      <w:r w:rsidRPr="00F00A3A">
        <w:rPr>
          <w:color w:val="auto"/>
        </w:rPr>
        <w:t>ÜREÇLERİ</w:t>
      </w:r>
      <w:bookmarkEnd w:id="44"/>
      <w:r w:rsidRPr="00F00A3A">
        <w:rPr>
          <w:color w:val="auto"/>
        </w:rPr>
        <w:t xml:space="preserve"> </w:t>
      </w:r>
    </w:p>
    <w:p w14:paraId="67C2CDE0"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bCs/>
          <w:szCs w:val="24"/>
        </w:rPr>
      </w:pPr>
    </w:p>
    <w:p w14:paraId="3760EB8F"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8.1. </w:t>
      </w:r>
      <w:r w:rsidRPr="00C51646">
        <w:rPr>
          <w:rFonts w:asciiTheme="majorBidi" w:hAnsiTheme="majorBidi" w:cstheme="majorBidi"/>
          <w:b/>
          <w:szCs w:val="24"/>
        </w:rPr>
        <w:t xml:space="preserve">Yükseköğretim kurumunun organizasyonu ile üniversite, fakülte, bölüm ve varsa diğer alt birimlerin kendi içlerindeki ve aralarındaki tüm yapı ve karar alma süreçleri, program çıktılarının gerçekleştirilmesini ve eğitim amaçlarına ulaşılmasını destekleyecek şekilde düzenlenmelidir. </w:t>
      </w:r>
    </w:p>
    <w:p w14:paraId="1C3996FB" w14:textId="77777777" w:rsidR="003A48E8" w:rsidRPr="00C51646" w:rsidRDefault="003A48E8" w:rsidP="00BB2598">
      <w:pPr>
        <w:autoSpaceDE w:val="0"/>
        <w:autoSpaceDN w:val="0"/>
        <w:adjustRightInd w:val="0"/>
        <w:spacing w:after="0" w:line="240" w:lineRule="auto"/>
        <w:jc w:val="both"/>
        <w:rPr>
          <w:rFonts w:asciiTheme="majorBidi" w:hAnsiTheme="majorBidi" w:cstheme="majorBidi"/>
          <w:b/>
          <w:szCs w:val="24"/>
        </w:rPr>
      </w:pPr>
    </w:p>
    <w:p w14:paraId="6861E057" w14:textId="77777777" w:rsidR="004A247D" w:rsidRPr="00C51646" w:rsidRDefault="004A247D" w:rsidP="00BB2598">
      <w:pPr>
        <w:autoSpaceDE w:val="0"/>
        <w:autoSpaceDN w:val="0"/>
        <w:adjustRightInd w:val="0"/>
        <w:spacing w:line="240" w:lineRule="auto"/>
        <w:ind w:firstLine="709"/>
        <w:jc w:val="both"/>
        <w:rPr>
          <w:rFonts w:asciiTheme="majorBidi" w:hAnsiTheme="majorBidi" w:cstheme="majorBidi"/>
          <w:bCs/>
          <w:szCs w:val="24"/>
        </w:rPr>
      </w:pPr>
      <w:r w:rsidRPr="00C51646">
        <w:rPr>
          <w:rFonts w:asciiTheme="majorBidi" w:hAnsiTheme="majorBidi" w:cstheme="majorBidi"/>
          <w:bCs/>
          <w:szCs w:val="24"/>
        </w:rPr>
        <w:t xml:space="preserve">Çağ Üniversitesi akademik faaliyetleriyle ilgili kararlar Senato tarafından alınmaktadır. Senatonun toplanması ve karar alma süreci Organizasyon El Kitabında, İş Akış Süreçleri (İAS) kısmında gösterilmektedir. İş Akış Süreçleri ile ilgili bilgi </w:t>
      </w:r>
      <w:hyperlink r:id="rId151" w:history="1">
        <w:r w:rsidRPr="00C51646">
          <w:rPr>
            <w:rStyle w:val="Kpr"/>
            <w:rFonts w:asciiTheme="majorBidi" w:hAnsiTheme="majorBidi" w:cstheme="majorBidi"/>
            <w:bCs/>
            <w:color w:val="2E74B5" w:themeColor="accent5" w:themeShade="BF"/>
            <w:szCs w:val="24"/>
          </w:rPr>
          <w:t>web sitesinde</w:t>
        </w:r>
      </w:hyperlink>
      <w:r w:rsidRPr="00C51646">
        <w:rPr>
          <w:rFonts w:asciiTheme="majorBidi" w:hAnsiTheme="majorBidi" w:cstheme="majorBidi"/>
          <w:bCs/>
          <w:szCs w:val="24"/>
        </w:rPr>
        <w:t xml:space="preserve"> yer almaktadır. Dönem başında bir önceki yılın program analizinin yapıldığı dekanlık/müdürlük toplantıları </w:t>
      </w:r>
      <w:r w:rsidR="009B40E1" w:rsidRPr="00C51646">
        <w:rPr>
          <w:rFonts w:asciiTheme="majorBidi" w:hAnsiTheme="majorBidi" w:cstheme="majorBidi"/>
          <w:bCs/>
          <w:szCs w:val="24"/>
        </w:rPr>
        <w:t>ile</w:t>
      </w:r>
      <w:r w:rsidRPr="00C51646">
        <w:rPr>
          <w:rFonts w:asciiTheme="majorBidi" w:hAnsiTheme="majorBidi" w:cstheme="majorBidi"/>
          <w:bCs/>
          <w:szCs w:val="24"/>
        </w:rPr>
        <w:t xml:space="preserve"> program plan ve ona</w:t>
      </w:r>
      <w:r w:rsidR="00BA3C00" w:rsidRPr="00C51646">
        <w:rPr>
          <w:rFonts w:asciiTheme="majorBidi" w:hAnsiTheme="majorBidi" w:cstheme="majorBidi"/>
          <w:bCs/>
          <w:szCs w:val="24"/>
        </w:rPr>
        <w:t>y</w:t>
      </w:r>
      <w:r w:rsidRPr="00C51646">
        <w:rPr>
          <w:rFonts w:asciiTheme="majorBidi" w:hAnsiTheme="majorBidi" w:cstheme="majorBidi"/>
          <w:bCs/>
          <w:szCs w:val="24"/>
        </w:rPr>
        <w:t xml:space="preserve"> süreçleri başlamaktadır. Bu toplantılarda program çıktılarındaki eksiklikler tespit edilmektedir. İlgili birimlerde program çıktılarına dair düzenlemeler yapılmaktadır. Sonraki aşamada ise yeni program taslağı Fakülte Kurulu’nun onayına sunulmaktadır. Yeni program taslağına Fakülte Kurulu tarafından onay verilmesi halinde Senato’nun onayına sunulmaktadır. Taslağın son halinin Senato tarafından onaylanması durumunda ise uygulamaya geçilmekte ve süreç sonlandırılmaktadır. Eğer yeni program taslağı, Fakülte Kurulu tarafından onaylanmaz ise ilgili birimlerde program çıktılarına dair iyileştirme çalışmaları yapılmakta olup tekrardan Fakülte Kurulu’nun onayına sunulmaktadır. Fakülte Kurulu’nun onayından geçen yeni program taslağı, Senato’nun onayından geçmez ise bu süreç aynı şekilde tekrarlanmaktadır.</w:t>
      </w:r>
    </w:p>
    <w:p w14:paraId="0DE85C8D" w14:textId="77777777" w:rsidR="0077183B" w:rsidRPr="005158EC" w:rsidRDefault="004A247D" w:rsidP="00BB2598">
      <w:pPr>
        <w:autoSpaceDE w:val="0"/>
        <w:autoSpaceDN w:val="0"/>
        <w:adjustRightInd w:val="0"/>
        <w:spacing w:after="0" w:line="240" w:lineRule="auto"/>
        <w:ind w:firstLine="709"/>
        <w:jc w:val="both"/>
        <w:rPr>
          <w:rFonts w:asciiTheme="majorBidi" w:hAnsiTheme="majorBidi" w:cstheme="majorBidi"/>
          <w:szCs w:val="24"/>
        </w:rPr>
      </w:pPr>
      <w:r w:rsidRPr="00C51646">
        <w:rPr>
          <w:rFonts w:asciiTheme="majorBidi" w:hAnsiTheme="majorBidi" w:cstheme="majorBidi"/>
          <w:szCs w:val="24"/>
        </w:rPr>
        <w:t>Çağ Üniversitesi organizasyon şeması</w:t>
      </w:r>
      <w:hyperlink r:id="rId152" w:history="1">
        <w:r w:rsidRPr="00C51646">
          <w:rPr>
            <w:rStyle w:val="Kpr"/>
            <w:rFonts w:asciiTheme="majorBidi" w:hAnsiTheme="majorBidi" w:cstheme="majorBidi"/>
            <w:color w:val="2E74B5" w:themeColor="accent5" w:themeShade="BF"/>
            <w:szCs w:val="24"/>
          </w:rPr>
          <w:t xml:space="preserve"> 2021-2025 Stratejik Planda</w:t>
        </w:r>
      </w:hyperlink>
      <w:r w:rsidRPr="00C51646">
        <w:rPr>
          <w:rFonts w:asciiTheme="majorBidi" w:hAnsiTheme="majorBidi" w:cstheme="majorBidi"/>
          <w:color w:val="2E74B5" w:themeColor="accent5" w:themeShade="BF"/>
          <w:szCs w:val="24"/>
        </w:rPr>
        <w:t xml:space="preserve"> </w:t>
      </w:r>
      <w:r w:rsidRPr="00C51646">
        <w:rPr>
          <w:rFonts w:asciiTheme="majorBidi" w:hAnsiTheme="majorBidi" w:cstheme="majorBidi"/>
          <w:szCs w:val="24"/>
        </w:rPr>
        <w:t xml:space="preserve">yer almaktadır. Stratejik plan hakkında bilgi </w:t>
      </w:r>
      <w:hyperlink r:id="rId153" w:history="1">
        <w:r w:rsidRPr="00C51646">
          <w:rPr>
            <w:rStyle w:val="Kpr"/>
            <w:rFonts w:asciiTheme="majorBidi" w:hAnsiTheme="majorBidi" w:cstheme="majorBidi"/>
            <w:color w:val="2E74B5" w:themeColor="accent5" w:themeShade="BF"/>
            <w:szCs w:val="24"/>
          </w:rPr>
          <w:t>web sitesinde</w:t>
        </w:r>
      </w:hyperlink>
      <w:r w:rsidR="00ED6AB0">
        <w:rPr>
          <w:rFonts w:asciiTheme="majorBidi" w:hAnsiTheme="majorBidi" w:cstheme="majorBidi"/>
          <w:szCs w:val="24"/>
        </w:rPr>
        <w:t xml:space="preserve"> yer almaktadır.</w:t>
      </w:r>
    </w:p>
    <w:p w14:paraId="263332C3" w14:textId="77777777" w:rsidR="00613F20" w:rsidRPr="00F00A3A" w:rsidRDefault="00613F20" w:rsidP="00BB2598">
      <w:pPr>
        <w:pStyle w:val="Balk2"/>
        <w:spacing w:line="240" w:lineRule="auto"/>
        <w:rPr>
          <w:color w:val="auto"/>
        </w:rPr>
      </w:pPr>
      <w:bookmarkStart w:id="45" w:name="_Toc154413352"/>
      <w:r w:rsidRPr="00F00A3A">
        <w:rPr>
          <w:color w:val="auto"/>
        </w:rPr>
        <w:lastRenderedPageBreak/>
        <w:t>ÖLÇÜT 9: SÜREKLİ İYİLEŞTİRME</w:t>
      </w:r>
      <w:bookmarkEnd w:id="45"/>
      <w:r w:rsidRPr="00F00A3A">
        <w:rPr>
          <w:color w:val="auto"/>
        </w:rPr>
        <w:t xml:space="preserve"> </w:t>
      </w:r>
    </w:p>
    <w:p w14:paraId="152F3CC2" w14:textId="77777777" w:rsidR="00613F20" w:rsidRPr="00C51646" w:rsidRDefault="00613F20" w:rsidP="00BB2598">
      <w:pPr>
        <w:autoSpaceDE w:val="0"/>
        <w:autoSpaceDN w:val="0"/>
        <w:adjustRightInd w:val="0"/>
        <w:spacing w:after="0" w:line="240" w:lineRule="auto"/>
        <w:jc w:val="both"/>
        <w:rPr>
          <w:rFonts w:asciiTheme="majorBidi" w:hAnsiTheme="majorBidi" w:cstheme="majorBidi"/>
          <w:b/>
          <w:szCs w:val="24"/>
        </w:rPr>
      </w:pPr>
    </w:p>
    <w:p w14:paraId="503A90C1" w14:textId="77777777" w:rsidR="00613F20" w:rsidRPr="00C51646" w:rsidRDefault="00613F20"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bCs/>
          <w:szCs w:val="24"/>
        </w:rPr>
        <w:t xml:space="preserve">9.1. </w:t>
      </w:r>
      <w:r w:rsidRPr="00C51646">
        <w:rPr>
          <w:rFonts w:asciiTheme="majorBidi" w:hAnsiTheme="majorBidi" w:cstheme="majorBidi"/>
          <w:b/>
          <w:szCs w:val="24"/>
        </w:rPr>
        <w:t xml:space="preserve">Değerlendirme ve sürekli iyileştirme sistemi oluşturulmuş ve kanıtlarla kayıt altına alınmış olmalıdır. </w:t>
      </w:r>
    </w:p>
    <w:p w14:paraId="71D01161" w14:textId="77777777" w:rsidR="00613F20" w:rsidRPr="00C51646" w:rsidRDefault="00613F20" w:rsidP="00BB2598">
      <w:pPr>
        <w:autoSpaceDE w:val="0"/>
        <w:autoSpaceDN w:val="0"/>
        <w:adjustRightInd w:val="0"/>
        <w:spacing w:after="0" w:line="240" w:lineRule="auto"/>
        <w:jc w:val="both"/>
        <w:rPr>
          <w:rFonts w:asciiTheme="majorBidi" w:hAnsiTheme="majorBidi" w:cstheme="majorBidi"/>
          <w:b/>
          <w:bCs/>
          <w:szCs w:val="24"/>
        </w:rPr>
      </w:pPr>
    </w:p>
    <w:p w14:paraId="5637AB33" w14:textId="4253FCFD" w:rsidR="00613F20" w:rsidRPr="00C51646" w:rsidRDefault="00613F20" w:rsidP="00BB2598">
      <w:pPr>
        <w:tabs>
          <w:tab w:val="left" w:pos="460"/>
        </w:tabs>
        <w:spacing w:line="240" w:lineRule="auto"/>
        <w:ind w:firstLine="709"/>
        <w:jc w:val="both"/>
        <w:rPr>
          <w:rFonts w:asciiTheme="majorBidi" w:hAnsiTheme="majorBidi" w:cstheme="majorBidi"/>
          <w:szCs w:val="24"/>
        </w:rPr>
      </w:pPr>
      <w:r w:rsidRPr="00C51646">
        <w:rPr>
          <w:rFonts w:asciiTheme="majorBidi" w:hAnsiTheme="majorBidi" w:cstheme="majorBidi"/>
          <w:szCs w:val="24"/>
        </w:rPr>
        <w:tab/>
        <w:t>Programın kalite güvencesi ve geliştirilmesi, sistematik ve sürekli olarak sağlanmaktadır. Güvence ve geliştirme, Programın amaç, içerik ve çıktıları göz önüne alınarak sürdürülmektedir. Değerlendirme ölçütleri olarak; bölüm kurulu toplantı sonuçları, anket değerlendirmeleri, öğrencilerin sınav ve diğer faaliyetlerinin dikkate alındığı ilgili bölümlerde açıklanmıştı. Danışma Kurul</w:t>
      </w:r>
      <w:r w:rsidR="0096716C">
        <w:rPr>
          <w:rFonts w:asciiTheme="majorBidi" w:hAnsiTheme="majorBidi" w:cstheme="majorBidi"/>
          <w:szCs w:val="24"/>
        </w:rPr>
        <w:t>u</w:t>
      </w:r>
      <w:r w:rsidRPr="00C51646">
        <w:rPr>
          <w:rFonts w:asciiTheme="majorBidi" w:hAnsiTheme="majorBidi" w:cstheme="majorBidi"/>
          <w:szCs w:val="24"/>
        </w:rPr>
        <w:t xml:space="preserve">, iş ve akademi dünyasından ve eski mezunlarımızdan oluşmaktadır.  </w:t>
      </w:r>
      <w:r w:rsidR="0096716C">
        <w:rPr>
          <w:rFonts w:asciiTheme="majorBidi" w:hAnsiTheme="majorBidi" w:cstheme="majorBidi"/>
          <w:szCs w:val="24"/>
        </w:rPr>
        <w:t>Şimdiye kadar üç</w:t>
      </w:r>
      <w:r w:rsidRPr="00C51646">
        <w:rPr>
          <w:rFonts w:asciiTheme="majorBidi" w:hAnsiTheme="majorBidi" w:cstheme="majorBidi"/>
          <w:szCs w:val="24"/>
        </w:rPr>
        <w:t xml:space="preserve"> toplantı yapılmış </w:t>
      </w:r>
      <w:r w:rsidR="0096716C">
        <w:rPr>
          <w:rFonts w:asciiTheme="majorBidi" w:hAnsiTheme="majorBidi" w:cstheme="majorBidi"/>
          <w:szCs w:val="24"/>
        </w:rPr>
        <w:t>olup, her yarıyılın sonunda toplantı yapılması gelenek hâline getirilecektir.</w:t>
      </w:r>
      <w:r w:rsidRPr="00C51646">
        <w:rPr>
          <w:rFonts w:asciiTheme="majorBidi" w:hAnsiTheme="majorBidi" w:cstheme="majorBidi"/>
          <w:szCs w:val="24"/>
        </w:rPr>
        <w:t xml:space="preserve"> </w:t>
      </w:r>
    </w:p>
    <w:p w14:paraId="30AFB233" w14:textId="77777777" w:rsidR="00613F20" w:rsidRPr="00C51646" w:rsidRDefault="00613F20" w:rsidP="00BB2598">
      <w:pPr>
        <w:tabs>
          <w:tab w:val="left" w:pos="460"/>
        </w:tabs>
        <w:spacing w:line="240" w:lineRule="auto"/>
        <w:ind w:firstLine="709"/>
        <w:jc w:val="both"/>
        <w:rPr>
          <w:rFonts w:asciiTheme="majorBidi" w:eastAsia="Times New Roman" w:hAnsiTheme="majorBidi" w:cstheme="majorBidi"/>
          <w:szCs w:val="24"/>
        </w:rPr>
      </w:pPr>
      <w:r w:rsidRPr="00C51646">
        <w:rPr>
          <w:rFonts w:asciiTheme="majorBidi" w:eastAsia="Times New Roman" w:hAnsiTheme="majorBidi" w:cstheme="majorBidi"/>
          <w:szCs w:val="24"/>
        </w:rPr>
        <w:tab/>
        <w:t xml:space="preserve">Akademik birimler dönem başında ve dönem içerisinde eğitim öğretimle ilgili </w:t>
      </w:r>
      <w:hyperlink r:id="rId154" w:history="1">
        <w:r w:rsidRPr="00C51646">
          <w:rPr>
            <w:rStyle w:val="Kpr"/>
            <w:rFonts w:asciiTheme="majorBidi" w:eastAsia="Times New Roman" w:hAnsiTheme="majorBidi" w:cstheme="majorBidi"/>
            <w:color w:val="2E74B5" w:themeColor="accent5" w:themeShade="BF"/>
            <w:szCs w:val="24"/>
          </w:rPr>
          <w:t>periyodik toplantılar</w:t>
        </w:r>
      </w:hyperlink>
      <w:r w:rsidRPr="00C51646">
        <w:rPr>
          <w:rFonts w:asciiTheme="majorBidi" w:eastAsia="Times New Roman" w:hAnsiTheme="majorBidi" w:cstheme="majorBidi"/>
          <w:szCs w:val="24"/>
        </w:rPr>
        <w:t xml:space="preserve"> düzenleyerek ve eğitim öğretimle ilgili sorunları görüşmektedir Ayrıca eğitim ve öğretim yılı sonunda yıl sonu değerlendirme toplantıları yapılmaktadır. </w:t>
      </w:r>
    </w:p>
    <w:p w14:paraId="5F540CDE" w14:textId="5BACCD99" w:rsidR="00613F20" w:rsidRPr="00C51646" w:rsidRDefault="00613F20" w:rsidP="00BB2598">
      <w:pPr>
        <w:tabs>
          <w:tab w:val="left" w:pos="460"/>
        </w:tabs>
        <w:spacing w:line="240" w:lineRule="auto"/>
        <w:ind w:firstLine="709"/>
        <w:jc w:val="both"/>
        <w:rPr>
          <w:rFonts w:asciiTheme="majorBidi" w:hAnsiTheme="majorBidi" w:cstheme="majorBidi"/>
          <w:szCs w:val="24"/>
        </w:rPr>
      </w:pPr>
      <w:r w:rsidRPr="00C51646">
        <w:rPr>
          <w:rFonts w:asciiTheme="majorBidi" w:hAnsiTheme="majorBidi" w:cstheme="majorBidi"/>
          <w:szCs w:val="24"/>
        </w:rPr>
        <w:tab/>
        <w:t xml:space="preserve">Çağ Üniversitesinin </w:t>
      </w:r>
      <w:smartTag w:uri="urn:schemas-microsoft-com:office:smarttags" w:element="date">
        <w:smartTagPr>
          <w:attr w:name="ls" w:val="trans"/>
          <w:attr w:name="Month" w:val="04"/>
          <w:attr w:name="Day" w:val="10"/>
          <w:attr w:name="Year" w:val="2020"/>
        </w:smartTagPr>
        <w:r w:rsidRPr="00C51646">
          <w:rPr>
            <w:rFonts w:asciiTheme="majorBidi" w:hAnsiTheme="majorBidi" w:cstheme="majorBidi"/>
            <w:szCs w:val="24"/>
          </w:rPr>
          <w:t>10.04.2020</w:t>
        </w:r>
      </w:smartTag>
      <w:r w:rsidRPr="00C51646">
        <w:rPr>
          <w:rFonts w:asciiTheme="majorBidi" w:hAnsiTheme="majorBidi" w:cstheme="majorBidi"/>
          <w:szCs w:val="24"/>
        </w:rPr>
        <w:t xml:space="preserve"> tarihli genelgede aldığı karar ile stratejik planlama süreci başlatılmış ve plan hazırlıkları 5018 s. Kanunu gereğince çıkartılan yönetmeliklere uygun olarak, Üniversiteler için Stratejik Planlama Rehberi (2018) esas alınarak hazırlanmıştır. </w:t>
      </w:r>
      <w:hyperlink r:id="rId155" w:history="1">
        <w:r w:rsidR="000E261B" w:rsidRPr="000E261B">
          <w:rPr>
            <w:rStyle w:val="Kpr"/>
          </w:rPr>
          <w:t>Çağ Üniversitesi 2021-2025 Stratejik Planı</w:t>
        </w:r>
      </w:hyperlink>
      <w:r w:rsidR="000E261B">
        <w:t xml:space="preserve"> hazırlanmıştır.</w:t>
      </w:r>
    </w:p>
    <w:p w14:paraId="367E7F49" w14:textId="6D3A5E03" w:rsidR="00613F20" w:rsidRPr="00C51646" w:rsidRDefault="00613F20" w:rsidP="00BB2598">
      <w:pPr>
        <w:autoSpaceDE w:val="0"/>
        <w:autoSpaceDN w:val="0"/>
        <w:adjustRightInd w:val="0"/>
        <w:spacing w:after="0" w:line="240" w:lineRule="auto"/>
        <w:ind w:firstLine="709"/>
        <w:jc w:val="both"/>
        <w:rPr>
          <w:rFonts w:asciiTheme="majorBidi" w:hAnsiTheme="majorBidi" w:cstheme="majorBidi"/>
          <w:bCs/>
          <w:szCs w:val="24"/>
        </w:rPr>
      </w:pPr>
      <w:r w:rsidRPr="00C51646">
        <w:rPr>
          <w:rFonts w:asciiTheme="majorBidi" w:hAnsiTheme="majorBidi" w:cstheme="majorBidi"/>
          <w:bCs/>
          <w:szCs w:val="24"/>
        </w:rPr>
        <w:t xml:space="preserve"> PUKÖ döngüsünü daha işlevsel hale getirmek için Danışma Kurulu </w:t>
      </w:r>
      <w:r w:rsidR="003F72B2">
        <w:rPr>
          <w:rFonts w:asciiTheme="majorBidi" w:hAnsiTheme="majorBidi" w:cstheme="majorBidi"/>
          <w:bCs/>
          <w:szCs w:val="24"/>
        </w:rPr>
        <w:t xml:space="preserve">oluşturulmuş, </w:t>
      </w:r>
      <w:r w:rsidRPr="00C51646">
        <w:rPr>
          <w:rFonts w:asciiTheme="majorBidi" w:hAnsiTheme="majorBidi" w:cstheme="majorBidi"/>
          <w:bCs/>
          <w:szCs w:val="24"/>
        </w:rPr>
        <w:t xml:space="preserve"> “mezun takip sistemi” ile “işveren geri bildirim sistemi”</w:t>
      </w:r>
      <w:r w:rsidR="003F72B2">
        <w:rPr>
          <w:rFonts w:asciiTheme="majorBidi" w:hAnsiTheme="majorBidi" w:cstheme="majorBidi"/>
          <w:bCs/>
          <w:szCs w:val="24"/>
        </w:rPr>
        <w:t xml:space="preserve"> ise kurulma aşamasında olup</w:t>
      </w:r>
      <w:r w:rsidRPr="00C51646">
        <w:rPr>
          <w:rFonts w:asciiTheme="majorBidi" w:hAnsiTheme="majorBidi" w:cstheme="majorBidi"/>
          <w:bCs/>
          <w:szCs w:val="24"/>
        </w:rPr>
        <w:t>, eğitim ve öğretimin kalitesine katkı sağlayacak</w:t>
      </w:r>
      <w:r w:rsidR="003F72B2">
        <w:rPr>
          <w:rFonts w:asciiTheme="majorBidi" w:hAnsiTheme="majorBidi" w:cstheme="majorBidi"/>
          <w:bCs/>
          <w:szCs w:val="24"/>
        </w:rPr>
        <w:t>larına inanılmaktadır</w:t>
      </w:r>
      <w:r w:rsidRPr="00C51646">
        <w:rPr>
          <w:rFonts w:asciiTheme="majorBidi" w:hAnsiTheme="majorBidi" w:cstheme="majorBidi"/>
          <w:bCs/>
          <w:szCs w:val="24"/>
        </w:rPr>
        <w:t xml:space="preserve">. Ayrıca bölüm öğrencilerimiz KPSS sınavları için teşvik edilecektir. Bu sınavlar sayesinde öğrencilerimiz kamunun uluslararası ticaret (Ticaret Bakanlığı, Dış Ticaret Müsteşarlığı) ve lojistik (Ulaştırma ve Alt Yapı Bakanlığı) birimlerinin merkezi ya da illerdeki birimlerinde görev alabileceklerdir. </w:t>
      </w:r>
    </w:p>
    <w:p w14:paraId="2DE5D6CE" w14:textId="77777777" w:rsidR="00613F20" w:rsidRDefault="00613F20" w:rsidP="00BB2598">
      <w:pPr>
        <w:autoSpaceDE w:val="0"/>
        <w:autoSpaceDN w:val="0"/>
        <w:adjustRightInd w:val="0"/>
        <w:spacing w:after="0" w:line="240" w:lineRule="auto"/>
        <w:ind w:firstLine="709"/>
        <w:jc w:val="both"/>
        <w:rPr>
          <w:rFonts w:asciiTheme="majorBidi" w:hAnsiTheme="majorBidi" w:cstheme="majorBidi"/>
          <w:bCs/>
          <w:szCs w:val="24"/>
        </w:rPr>
      </w:pPr>
      <w:r w:rsidRPr="00C51646">
        <w:rPr>
          <w:rFonts w:asciiTheme="majorBidi" w:hAnsiTheme="majorBidi" w:cstheme="majorBidi"/>
          <w:bCs/>
          <w:szCs w:val="24"/>
        </w:rPr>
        <w:t xml:space="preserve">Böylece, Programın kalite süreci düzenli olarak ve daha önceden tanımlanmış bir sistemle; öğretim üyeleri, öğrenciler, iş dünyası ve mezunların fikir, görüş, eleştiri ve katkıları ile sürdürülmekte, bulgular, kamuoyu ile paylaşılmaktadır. </w:t>
      </w:r>
    </w:p>
    <w:p w14:paraId="656E7B05" w14:textId="77777777" w:rsidR="009802C0" w:rsidRDefault="009802C0" w:rsidP="00BB2598">
      <w:pPr>
        <w:autoSpaceDE w:val="0"/>
        <w:autoSpaceDN w:val="0"/>
        <w:adjustRightInd w:val="0"/>
        <w:spacing w:after="0" w:line="240" w:lineRule="auto"/>
        <w:jc w:val="both"/>
        <w:rPr>
          <w:rFonts w:asciiTheme="majorBidi" w:hAnsiTheme="majorBidi" w:cstheme="majorBidi"/>
          <w:b/>
          <w:szCs w:val="24"/>
        </w:rPr>
      </w:pPr>
    </w:p>
    <w:p w14:paraId="5A725504" w14:textId="77777777" w:rsidR="00613F20" w:rsidRPr="00C51646" w:rsidRDefault="00613F20" w:rsidP="00BB2598">
      <w:pPr>
        <w:autoSpaceDE w:val="0"/>
        <w:autoSpaceDN w:val="0"/>
        <w:adjustRightInd w:val="0"/>
        <w:spacing w:after="0" w:line="240" w:lineRule="auto"/>
        <w:jc w:val="both"/>
        <w:rPr>
          <w:rFonts w:asciiTheme="majorBidi" w:hAnsiTheme="majorBidi" w:cstheme="majorBidi"/>
          <w:b/>
          <w:szCs w:val="24"/>
        </w:rPr>
      </w:pPr>
      <w:r w:rsidRPr="00C51646">
        <w:rPr>
          <w:rFonts w:asciiTheme="majorBidi" w:hAnsiTheme="majorBidi" w:cstheme="majorBidi"/>
          <w:b/>
          <w:szCs w:val="24"/>
        </w:rPr>
        <w:t xml:space="preserve">9.2. Yapılan değerlendirmelerden elde edilen sonuçlara göre sürekli iyileştirme kapsamında uygulanması planlanan değişiklikler açıklanmalıdır. </w:t>
      </w:r>
    </w:p>
    <w:p w14:paraId="6F34715D" w14:textId="18DF86EC" w:rsidR="00613F20" w:rsidRDefault="00613F20" w:rsidP="00BB2598">
      <w:pPr>
        <w:autoSpaceDE w:val="0"/>
        <w:autoSpaceDN w:val="0"/>
        <w:adjustRightInd w:val="0"/>
        <w:spacing w:after="0" w:line="240" w:lineRule="auto"/>
        <w:ind w:firstLine="709"/>
        <w:jc w:val="both"/>
        <w:rPr>
          <w:rFonts w:asciiTheme="majorBidi" w:hAnsiTheme="majorBidi" w:cstheme="majorBidi"/>
          <w:bCs/>
          <w:szCs w:val="24"/>
        </w:rPr>
      </w:pPr>
      <w:r w:rsidRPr="00C51646">
        <w:rPr>
          <w:rFonts w:asciiTheme="majorBidi" w:hAnsiTheme="majorBidi" w:cstheme="majorBidi"/>
          <w:bCs/>
          <w:szCs w:val="24"/>
        </w:rPr>
        <w:t xml:space="preserve">Öğrencilerin program çıktılarına ulaşma düzeyleri dersler aracılığıyla ve yapılan çıkış anketleri ile ölçülmektedir. Bu ölçümlerin </w:t>
      </w:r>
      <w:r w:rsidR="00873F13">
        <w:rPr>
          <w:rFonts w:asciiTheme="majorBidi" w:hAnsiTheme="majorBidi" w:cstheme="majorBidi"/>
          <w:bCs/>
          <w:szCs w:val="24"/>
        </w:rPr>
        <w:t>ayrıntıları</w:t>
      </w:r>
      <w:r w:rsidRPr="00C51646">
        <w:rPr>
          <w:rFonts w:asciiTheme="majorBidi" w:hAnsiTheme="majorBidi" w:cstheme="majorBidi"/>
          <w:bCs/>
          <w:szCs w:val="24"/>
        </w:rPr>
        <w:t xml:space="preserve"> </w:t>
      </w:r>
      <w:r w:rsidRPr="00C51646">
        <w:rPr>
          <w:rFonts w:asciiTheme="majorBidi" w:hAnsiTheme="majorBidi" w:cstheme="majorBidi"/>
          <w:b/>
          <w:szCs w:val="24"/>
        </w:rPr>
        <w:t>2.4.</w:t>
      </w:r>
      <w:r w:rsidRPr="00C51646">
        <w:rPr>
          <w:rFonts w:asciiTheme="majorBidi" w:hAnsiTheme="majorBidi" w:cstheme="majorBidi"/>
          <w:bCs/>
          <w:szCs w:val="24"/>
        </w:rPr>
        <w:t xml:space="preserve"> bölümünde açıklanmıştır. Bu ölçümlerden elde edilen sonuçlara göre programda sürekli iyileştirme ve geliştirme çalışmaları yapılmaktadır. Elde edilen sonuçlar kapsamlı bir şekilde değerlendirilmekte olup bir sonraki yıla yönelik eylem planları hazırlanmaktadır.  Eylem planları, elde edilen sonuçlara göre program çıktılarından ulaşma düzeyi düşük kalanları geliştirmeye yönelik olarak hazırlanmaktadır.  IACBE akreditasyonu ile geliştirilmiş olan ‘</w:t>
      </w:r>
      <w:proofErr w:type="spellStart"/>
      <w:r w:rsidRPr="00C51646">
        <w:rPr>
          <w:rFonts w:asciiTheme="majorBidi" w:hAnsiTheme="majorBidi" w:cstheme="majorBidi"/>
          <w:bCs/>
          <w:szCs w:val="24"/>
        </w:rPr>
        <w:t>Outcome</w:t>
      </w:r>
      <w:proofErr w:type="spellEnd"/>
      <w:r w:rsidRPr="00C51646">
        <w:rPr>
          <w:rFonts w:asciiTheme="majorBidi" w:hAnsiTheme="majorBidi" w:cstheme="majorBidi"/>
          <w:bCs/>
          <w:szCs w:val="24"/>
        </w:rPr>
        <w:t xml:space="preserve"> </w:t>
      </w:r>
      <w:proofErr w:type="spellStart"/>
      <w:r w:rsidRPr="00C51646">
        <w:rPr>
          <w:rFonts w:asciiTheme="majorBidi" w:hAnsiTheme="majorBidi" w:cstheme="majorBidi"/>
          <w:bCs/>
          <w:szCs w:val="24"/>
        </w:rPr>
        <w:t>Assessment</w:t>
      </w:r>
      <w:proofErr w:type="spellEnd"/>
      <w:r w:rsidRPr="00C51646">
        <w:rPr>
          <w:rFonts w:asciiTheme="majorBidi" w:hAnsiTheme="majorBidi" w:cstheme="majorBidi"/>
          <w:bCs/>
          <w:szCs w:val="24"/>
        </w:rPr>
        <w:t xml:space="preserve"> Plan’ </w:t>
      </w:r>
      <w:r w:rsidRPr="00C51646">
        <w:rPr>
          <w:rFonts w:asciiTheme="majorBidi" w:hAnsiTheme="majorBidi" w:cstheme="majorBidi"/>
          <w:b/>
          <w:szCs w:val="24"/>
        </w:rPr>
        <w:t xml:space="preserve">(EK 9.2.1.) </w:t>
      </w:r>
      <w:r w:rsidRPr="00C51646">
        <w:rPr>
          <w:rFonts w:asciiTheme="majorBidi" w:hAnsiTheme="majorBidi" w:cstheme="majorBidi"/>
          <w:bCs/>
          <w:szCs w:val="24"/>
        </w:rPr>
        <w:t xml:space="preserve">çerçevesinde her bir program çıktısı için %70 oranında bir hedef belirlenmiştir. Buna göre değerlendirme sonuçlarında %70’in altında kalan program çıktıları için yapılacak olan geliştirmeler eylem planına dahil edilmektedir. </w:t>
      </w:r>
    </w:p>
    <w:bookmarkStart w:id="46" w:name="_MON_1816760597"/>
    <w:bookmarkEnd w:id="46"/>
    <w:p w14:paraId="49EDE0BD" w14:textId="77777777" w:rsidR="009341D6" w:rsidRPr="00C51646" w:rsidRDefault="0043383B" w:rsidP="00D24D19">
      <w:pPr>
        <w:autoSpaceDE w:val="0"/>
        <w:autoSpaceDN w:val="0"/>
        <w:adjustRightInd w:val="0"/>
        <w:spacing w:after="0" w:line="240" w:lineRule="auto"/>
        <w:jc w:val="center"/>
        <w:rPr>
          <w:rFonts w:asciiTheme="majorBidi" w:hAnsiTheme="majorBidi" w:cstheme="majorBidi"/>
          <w:bCs/>
          <w:szCs w:val="24"/>
        </w:rPr>
      </w:pPr>
      <w:r>
        <w:rPr>
          <w:rFonts w:asciiTheme="majorBidi" w:hAnsiTheme="majorBidi" w:cstheme="majorBidi"/>
          <w:b/>
          <w:bCs/>
          <w:szCs w:val="24"/>
        </w:rPr>
        <w:object w:dxaOrig="1541" w:dyaOrig="1000" w14:anchorId="480061FA">
          <v:shape id="_x0000_i1058" type="#_x0000_t75" style="width:77.25pt;height:50.25pt" o:ole="">
            <v:imagedata r:id="rId156" o:title=""/>
          </v:shape>
          <o:OLEObject Type="Embed" ProgID="Word.Document.12" ShapeID="_x0000_i1058" DrawAspect="Icon" ObjectID="_1819004058" r:id="rId157">
            <o:FieldCodes>\s</o:FieldCodes>
          </o:OLEObject>
        </w:object>
      </w:r>
    </w:p>
    <w:p w14:paraId="45D3987D" w14:textId="77777777" w:rsidR="00471101" w:rsidRDefault="00471101" w:rsidP="00481F16">
      <w:pPr>
        <w:autoSpaceDE w:val="0"/>
        <w:autoSpaceDN w:val="0"/>
        <w:adjustRightInd w:val="0"/>
        <w:spacing w:after="0" w:line="240" w:lineRule="auto"/>
        <w:jc w:val="both"/>
        <w:rPr>
          <w:rFonts w:asciiTheme="majorBidi" w:hAnsiTheme="majorBidi" w:cstheme="majorBidi"/>
          <w:bCs/>
          <w:szCs w:val="24"/>
        </w:rPr>
      </w:pPr>
    </w:p>
    <w:p w14:paraId="618DC77A" w14:textId="5CB85773" w:rsidR="00613F20" w:rsidRPr="0058300F" w:rsidRDefault="00FE048B" w:rsidP="00BB2598">
      <w:pPr>
        <w:autoSpaceDE w:val="0"/>
        <w:autoSpaceDN w:val="0"/>
        <w:adjustRightInd w:val="0"/>
        <w:spacing w:after="0" w:line="240" w:lineRule="auto"/>
        <w:ind w:firstLine="709"/>
        <w:jc w:val="both"/>
        <w:rPr>
          <w:rFonts w:asciiTheme="majorBidi" w:hAnsiTheme="majorBidi" w:cstheme="majorBidi"/>
          <w:bCs/>
          <w:szCs w:val="24"/>
        </w:rPr>
      </w:pPr>
      <w:r>
        <w:rPr>
          <w:rFonts w:asciiTheme="majorBidi" w:hAnsiTheme="majorBidi" w:cstheme="majorBidi"/>
          <w:bCs/>
          <w:szCs w:val="24"/>
        </w:rPr>
        <w:t xml:space="preserve">Ayrıca </w:t>
      </w:r>
      <w:r w:rsidRPr="00FE048B">
        <w:rPr>
          <w:rFonts w:asciiTheme="majorBidi" w:hAnsiTheme="majorBidi" w:cstheme="majorBidi"/>
          <w:b/>
          <w:bCs/>
          <w:szCs w:val="24"/>
        </w:rPr>
        <w:t>EK 9.2.2</w:t>
      </w:r>
      <w:r>
        <w:rPr>
          <w:rFonts w:asciiTheme="majorBidi" w:hAnsiTheme="majorBidi" w:cstheme="majorBidi"/>
          <w:bCs/>
          <w:szCs w:val="24"/>
        </w:rPr>
        <w:t xml:space="preserve">’de sunulan </w:t>
      </w:r>
      <w:r w:rsidR="00613F20" w:rsidRPr="00C51646">
        <w:rPr>
          <w:rFonts w:asciiTheme="majorBidi" w:hAnsiTheme="majorBidi" w:cstheme="majorBidi"/>
          <w:bCs/>
          <w:szCs w:val="24"/>
        </w:rPr>
        <w:t xml:space="preserve">Tablo 27’de İşletme </w:t>
      </w:r>
      <w:r w:rsidR="00D22546">
        <w:rPr>
          <w:rFonts w:asciiTheme="majorBidi" w:hAnsiTheme="majorBidi" w:cstheme="majorBidi"/>
          <w:bCs/>
          <w:szCs w:val="24"/>
        </w:rPr>
        <w:t>Simülasyonu dersine ait 2022-2023</w:t>
      </w:r>
      <w:r w:rsidR="00713927">
        <w:rPr>
          <w:rFonts w:asciiTheme="majorBidi" w:hAnsiTheme="majorBidi" w:cstheme="majorBidi"/>
          <w:bCs/>
          <w:szCs w:val="24"/>
        </w:rPr>
        <w:t>,</w:t>
      </w:r>
      <w:r w:rsidR="00D22546">
        <w:rPr>
          <w:rFonts w:asciiTheme="majorBidi" w:hAnsiTheme="majorBidi" w:cstheme="majorBidi"/>
          <w:bCs/>
          <w:szCs w:val="24"/>
        </w:rPr>
        <w:t xml:space="preserve"> 2023-2024</w:t>
      </w:r>
      <w:r w:rsidR="00613F20" w:rsidRPr="00C51646">
        <w:rPr>
          <w:rFonts w:asciiTheme="majorBidi" w:hAnsiTheme="majorBidi" w:cstheme="majorBidi"/>
          <w:bCs/>
          <w:szCs w:val="24"/>
        </w:rPr>
        <w:t xml:space="preserve"> </w:t>
      </w:r>
      <w:r w:rsidR="00D22546">
        <w:rPr>
          <w:rFonts w:asciiTheme="majorBidi" w:hAnsiTheme="majorBidi" w:cstheme="majorBidi"/>
          <w:bCs/>
          <w:szCs w:val="24"/>
        </w:rPr>
        <w:t>ve 2024-2025</w:t>
      </w:r>
      <w:r w:rsidR="00713927">
        <w:rPr>
          <w:rFonts w:asciiTheme="majorBidi" w:hAnsiTheme="majorBidi" w:cstheme="majorBidi"/>
          <w:bCs/>
          <w:szCs w:val="24"/>
        </w:rPr>
        <w:t xml:space="preserve"> </w:t>
      </w:r>
      <w:r w:rsidR="00613F20" w:rsidRPr="00C51646">
        <w:rPr>
          <w:rFonts w:asciiTheme="majorBidi" w:hAnsiTheme="majorBidi" w:cstheme="majorBidi"/>
          <w:bCs/>
          <w:szCs w:val="24"/>
        </w:rPr>
        <w:t xml:space="preserve">dönemi değerlendirme sonuçları görülmektedir. Yapılan sürekli iyileştirme çalışmaları kapsamında dersin değerlendirme kriterleri değiştirilmiş ve IACBE </w:t>
      </w:r>
      <w:r w:rsidR="00613F20" w:rsidRPr="00C51646">
        <w:rPr>
          <w:rFonts w:asciiTheme="majorBidi" w:hAnsiTheme="majorBidi" w:cstheme="majorBidi"/>
          <w:bCs/>
          <w:szCs w:val="24"/>
        </w:rPr>
        <w:lastRenderedPageBreak/>
        <w:t xml:space="preserve">akreditasyonunda olduğu gibi hedef oran %70 olarak belirlenmiştir. Sonuçlara bakıldığında </w:t>
      </w:r>
      <w:r w:rsidR="00D22546">
        <w:rPr>
          <w:rFonts w:asciiTheme="majorBidi" w:hAnsiTheme="majorBidi" w:cstheme="majorBidi"/>
          <w:bCs/>
          <w:szCs w:val="24"/>
        </w:rPr>
        <w:t>2024-2025</w:t>
      </w:r>
      <w:r w:rsidR="00001636">
        <w:rPr>
          <w:rFonts w:asciiTheme="majorBidi" w:hAnsiTheme="majorBidi" w:cstheme="majorBidi"/>
          <w:bCs/>
          <w:szCs w:val="24"/>
        </w:rPr>
        <w:t xml:space="preserve"> </w:t>
      </w:r>
      <w:r w:rsidR="0037017F">
        <w:rPr>
          <w:rFonts w:asciiTheme="majorBidi" w:hAnsiTheme="majorBidi" w:cstheme="majorBidi"/>
          <w:bCs/>
          <w:szCs w:val="24"/>
        </w:rPr>
        <w:t xml:space="preserve">yılındaki değerlendirmede </w:t>
      </w:r>
      <w:r w:rsidR="00613F20" w:rsidRPr="00C51646">
        <w:rPr>
          <w:rFonts w:asciiTheme="majorBidi" w:hAnsiTheme="majorBidi" w:cstheme="majorBidi"/>
          <w:bCs/>
          <w:szCs w:val="24"/>
        </w:rPr>
        <w:t xml:space="preserve">simülasyon skoru ile sunum ve yazma becerilerinde hedeflenen oranın (%70) altında kalındığı görülmektedir. Bu kapsamda bu becerilerin geliştirilmesine </w:t>
      </w:r>
      <w:r w:rsidR="00D22546">
        <w:rPr>
          <w:rFonts w:asciiTheme="majorBidi" w:hAnsiTheme="majorBidi" w:cstheme="majorBidi"/>
          <w:bCs/>
          <w:szCs w:val="24"/>
        </w:rPr>
        <w:t>yönelik olarak çalışmalar yapılması planlanmaktadır</w:t>
      </w:r>
      <w:r w:rsidR="00613F20" w:rsidRPr="00C51646">
        <w:rPr>
          <w:rFonts w:asciiTheme="majorBidi" w:hAnsiTheme="majorBidi" w:cstheme="majorBidi"/>
          <w:bCs/>
          <w:szCs w:val="24"/>
        </w:rPr>
        <w:t>. Programlarda bulunan derslerin içeriklerine sunum ve yazma becerilerini geliştirecek şekilde eklemeler yapılm</w:t>
      </w:r>
      <w:r w:rsidR="00906871">
        <w:rPr>
          <w:rFonts w:asciiTheme="majorBidi" w:hAnsiTheme="majorBidi" w:cstheme="majorBidi"/>
          <w:bCs/>
          <w:szCs w:val="24"/>
        </w:rPr>
        <w:t>ışt</w:t>
      </w:r>
      <w:r w:rsidR="00613F20" w:rsidRPr="00C51646">
        <w:rPr>
          <w:rFonts w:asciiTheme="majorBidi" w:hAnsiTheme="majorBidi" w:cstheme="majorBidi"/>
          <w:bCs/>
          <w:szCs w:val="24"/>
        </w:rPr>
        <w:t xml:space="preserve">ır. Simülasyon skoru işletmenin tüm fonksiyonlarını kapsayacak şekilde bir uygulamadan oluşmaktadır. Bu nedenle bu skorun artırılmasına yönelik olarak işletme fonksiyonlarını (pazarlama, finans vb.) içerecek şekilde zorunlu derslerin veya seçmeli derslerin programa eklenmesi planlanmaktadır. </w:t>
      </w:r>
      <w:r w:rsidR="00613F20">
        <w:rPr>
          <w:rFonts w:asciiTheme="majorBidi" w:hAnsiTheme="majorBidi" w:cstheme="majorBidi"/>
          <w:bCs/>
          <w:szCs w:val="24"/>
        </w:rPr>
        <w:t xml:space="preserve">Ayrıca öğrencilerin dijital dönüşüm ve sürdürülebilirlik temalarına uyum sağlaması amacı ile dijital dönüşüm ve sürdürülebilirlik konularını içerecek şekilde dersler eklenmesi (Meta Girişimcilik, Dijital Vatandaşlık, Kripto Para, Yapay Zekâ) planlanmaktadır. Var olan derslerin kapsamlarının genişletilerek sürdürülebilirlik konularının ders içeriklerinde bulunması sağlanacaktır. </w:t>
      </w:r>
    </w:p>
    <w:bookmarkStart w:id="47" w:name="_MON_1781007757"/>
    <w:bookmarkEnd w:id="47"/>
    <w:p w14:paraId="172A8BE2" w14:textId="26677AC0" w:rsidR="00613F20" w:rsidRDefault="009E03EA" w:rsidP="00D24D19">
      <w:pPr>
        <w:autoSpaceDE w:val="0"/>
        <w:autoSpaceDN w:val="0"/>
        <w:adjustRightInd w:val="0"/>
        <w:spacing w:after="0" w:line="240" w:lineRule="auto"/>
        <w:jc w:val="center"/>
        <w:rPr>
          <w:rFonts w:asciiTheme="majorBidi" w:hAnsiTheme="majorBidi" w:cstheme="majorBidi"/>
          <w:bCs/>
          <w:szCs w:val="24"/>
        </w:rPr>
      </w:pPr>
      <w:r w:rsidRPr="006F5546">
        <w:rPr>
          <w:rFonts w:asciiTheme="majorBidi" w:hAnsiTheme="majorBidi" w:cstheme="majorBidi"/>
          <w:bCs/>
          <w:szCs w:val="24"/>
        </w:rPr>
        <w:object w:dxaOrig="1541" w:dyaOrig="1000" w14:anchorId="51BB9DB1">
          <v:shape id="_x0000_i1059" type="#_x0000_t75" style="width:77.25pt;height:50.25pt" o:ole="">
            <v:imagedata r:id="rId158" o:title=""/>
          </v:shape>
          <o:OLEObject Type="Embed" ProgID="Word.Document.12" ShapeID="_x0000_i1059" DrawAspect="Icon" ObjectID="_1819004059" r:id="rId159">
            <o:FieldCodes>\s</o:FieldCodes>
          </o:OLEObject>
        </w:object>
      </w:r>
    </w:p>
    <w:p w14:paraId="56451A8B" w14:textId="77777777" w:rsidR="00613F20" w:rsidRPr="004C727A" w:rsidRDefault="00613F20" w:rsidP="00BB2598">
      <w:pPr>
        <w:autoSpaceDE w:val="0"/>
        <w:autoSpaceDN w:val="0"/>
        <w:adjustRightInd w:val="0"/>
        <w:spacing w:after="0" w:line="240" w:lineRule="auto"/>
        <w:ind w:firstLine="709"/>
        <w:jc w:val="both"/>
        <w:rPr>
          <w:rFonts w:asciiTheme="majorBidi" w:hAnsiTheme="majorBidi" w:cstheme="majorBidi"/>
          <w:bCs/>
          <w:szCs w:val="24"/>
        </w:rPr>
      </w:pPr>
      <w:r>
        <w:rPr>
          <w:rFonts w:asciiTheme="majorBidi" w:hAnsiTheme="majorBidi" w:cstheme="majorBidi"/>
          <w:bCs/>
          <w:szCs w:val="24"/>
        </w:rPr>
        <w:t xml:space="preserve">Eylem planlarında çıkış anketi sonuçları da dikkate alınmaktadır. Bu kapsamda 2.4. bölümünde belirtildiği gibi, çıkış anketi sonuçları (Tablo 11, 12, 13, 14) her yıl değerlendirilerek geliştirilmesi gereken bölümlere yönelik programda yapılacak geliştirmeler ve iyileştirmeler eylem planında yer almaktadır. Ek olarak </w:t>
      </w:r>
      <w:hyperlink r:id="rId160" w:history="1">
        <w:r w:rsidRPr="00373207">
          <w:rPr>
            <w:rStyle w:val="Kpr"/>
            <w:rFonts w:asciiTheme="majorBidi" w:hAnsiTheme="majorBidi" w:cstheme="majorBidi"/>
            <w:bCs/>
            <w:szCs w:val="24"/>
          </w:rPr>
          <w:t>üniversitemizin eylem planı</w:t>
        </w:r>
      </w:hyperlink>
      <w:r>
        <w:rPr>
          <w:rFonts w:asciiTheme="majorBidi" w:hAnsiTheme="majorBidi" w:cstheme="majorBidi"/>
          <w:bCs/>
          <w:szCs w:val="24"/>
        </w:rPr>
        <w:t xml:space="preserve"> web sayfasında düzenli olarak yayınlanmaktadır.</w:t>
      </w:r>
    </w:p>
    <w:p w14:paraId="1C456FE8" w14:textId="77777777" w:rsidR="00655C7E" w:rsidRDefault="00655C7E" w:rsidP="00DC7763">
      <w:pPr>
        <w:spacing w:line="276" w:lineRule="auto"/>
        <w:rPr>
          <w:rFonts w:asciiTheme="majorBidi" w:hAnsiTheme="majorBidi" w:cstheme="majorBidi"/>
          <w:szCs w:val="24"/>
        </w:rPr>
      </w:pPr>
    </w:p>
    <w:p w14:paraId="2EE2C68D" w14:textId="77777777" w:rsidR="00655C7E" w:rsidRDefault="00655C7E" w:rsidP="00505320">
      <w:pPr>
        <w:spacing w:line="276" w:lineRule="auto"/>
        <w:jc w:val="center"/>
        <w:rPr>
          <w:rFonts w:asciiTheme="majorBidi" w:hAnsiTheme="majorBidi" w:cstheme="majorBidi"/>
          <w:szCs w:val="24"/>
        </w:rPr>
        <w:sectPr w:rsidR="00655C7E" w:rsidSect="0017539A">
          <w:pgSz w:w="11906" w:h="16838" w:code="9"/>
          <w:pgMar w:top="1418" w:right="1418" w:bottom="1418" w:left="1418" w:header="709" w:footer="709" w:gutter="0"/>
          <w:cols w:space="708"/>
          <w:titlePg/>
          <w:docGrid w:linePitch="360"/>
        </w:sectPr>
      </w:pPr>
    </w:p>
    <w:p w14:paraId="4CE7CEE9" w14:textId="77777777" w:rsidR="00FC0E15" w:rsidRDefault="00655C7E" w:rsidP="00655C7E">
      <w:pPr>
        <w:pStyle w:val="Balk2"/>
        <w:rPr>
          <w:color w:val="auto"/>
        </w:rPr>
      </w:pPr>
      <w:bookmarkStart w:id="48" w:name="_Toc154413353"/>
      <w:r w:rsidRPr="00655C7E">
        <w:rPr>
          <w:color w:val="auto"/>
        </w:rPr>
        <w:lastRenderedPageBreak/>
        <w:t>PROGRAM</w:t>
      </w:r>
      <w:r w:rsidR="006E3ED5">
        <w:rPr>
          <w:color w:val="auto"/>
        </w:rPr>
        <w:t xml:space="preserve"> </w:t>
      </w:r>
      <w:r w:rsidRPr="00655C7E">
        <w:rPr>
          <w:color w:val="auto"/>
        </w:rPr>
        <w:t>SWOT ANALİZİ</w:t>
      </w:r>
      <w:bookmarkEnd w:id="48"/>
    </w:p>
    <w:p w14:paraId="24BF5EFF" w14:textId="77777777" w:rsidR="00DC7763" w:rsidRPr="00DC7763" w:rsidRDefault="00DC7763" w:rsidP="00DC7763"/>
    <w:p w14:paraId="349EC420" w14:textId="77777777" w:rsidR="00DC7763" w:rsidRPr="00DC7763" w:rsidRDefault="00DC7763" w:rsidP="00DC7763">
      <w:pPr>
        <w:spacing w:before="100" w:beforeAutospacing="1" w:after="100" w:afterAutospacing="1" w:line="240" w:lineRule="auto"/>
        <w:rPr>
          <w:rFonts w:eastAsia="Times New Roman" w:cs="Times New Roman"/>
          <w:szCs w:val="24"/>
          <w:lang w:eastAsia="tr-TR"/>
        </w:rPr>
      </w:pPr>
      <w:r w:rsidRPr="00DC7763">
        <w:rPr>
          <w:rFonts w:eastAsia="Times New Roman" w:cs="Times New Roman"/>
          <w:noProof/>
          <w:szCs w:val="24"/>
          <w:lang w:eastAsia="tr-TR"/>
        </w:rPr>
        <w:drawing>
          <wp:anchor distT="0" distB="0" distL="114300" distR="114300" simplePos="0" relativeHeight="251663360" behindDoc="1" locked="0" layoutInCell="1" allowOverlap="1" wp14:anchorId="3749BE3D" wp14:editId="60D8C63C">
            <wp:simplePos x="0" y="0"/>
            <wp:positionH relativeFrom="column">
              <wp:posOffset>1097915</wp:posOffset>
            </wp:positionH>
            <wp:positionV relativeFrom="paragraph">
              <wp:posOffset>299720</wp:posOffset>
            </wp:positionV>
            <wp:extent cx="3615055" cy="669925"/>
            <wp:effectExtent l="0" t="0" r="4445" b="0"/>
            <wp:wrapTight wrapText="bothSides">
              <wp:wrapPolygon edited="0">
                <wp:start x="0" y="0"/>
                <wp:lineTo x="0" y="20883"/>
                <wp:lineTo x="21513" y="20883"/>
                <wp:lineTo x="21513" y="0"/>
                <wp:lineTo x="0" y="0"/>
              </wp:wrapPolygon>
            </wp:wrapTight>
            <wp:docPr id="4" name="Resim 4" descr="C:\Users\29273554232\Desktop\cag-29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29273554232\Desktop\cag-29n.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615055" cy="669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F9A99E" w14:textId="77777777" w:rsidR="00655C7E" w:rsidRDefault="00655C7E" w:rsidP="00655C7E">
      <w:pPr>
        <w:pStyle w:val="Balk1"/>
      </w:pPr>
    </w:p>
    <w:p w14:paraId="5CA84519" w14:textId="77777777" w:rsidR="00DC7763" w:rsidRDefault="00DC7763" w:rsidP="00DC7763">
      <w:pPr>
        <w:jc w:val="center"/>
        <w:rPr>
          <w:rFonts w:asciiTheme="majorBidi" w:hAnsiTheme="majorBidi" w:cstheme="majorBidi"/>
          <w:b/>
        </w:rPr>
      </w:pPr>
    </w:p>
    <w:p w14:paraId="4BECFE98" w14:textId="399C2EFC" w:rsidR="00655C7E" w:rsidRDefault="00451EF3" w:rsidP="00DC7763">
      <w:pPr>
        <w:jc w:val="center"/>
        <w:rPr>
          <w:rFonts w:asciiTheme="majorBidi" w:hAnsiTheme="majorBidi" w:cstheme="majorBidi"/>
          <w:b/>
        </w:rPr>
      </w:pPr>
      <w:r w:rsidRPr="00DC7763">
        <w:rPr>
          <w:rFonts w:eastAsia="Times New Roman" w:cs="Times New Roman"/>
          <w:b/>
          <w:noProof/>
          <w:szCs w:val="24"/>
          <w:lang w:eastAsia="tr-TR"/>
        </w:rPr>
        <w:drawing>
          <wp:anchor distT="0" distB="0" distL="114300" distR="114300" simplePos="0" relativeHeight="251665408" behindDoc="1" locked="0" layoutInCell="1" allowOverlap="1" wp14:anchorId="02D02F69" wp14:editId="49C12927">
            <wp:simplePos x="0" y="0"/>
            <wp:positionH relativeFrom="margin">
              <wp:align>center</wp:align>
            </wp:positionH>
            <wp:positionV relativeFrom="paragraph">
              <wp:posOffset>408877</wp:posOffset>
            </wp:positionV>
            <wp:extent cx="7056120" cy="5911850"/>
            <wp:effectExtent l="0" t="0" r="0" b="0"/>
            <wp:wrapTight wrapText="bothSides">
              <wp:wrapPolygon edited="0">
                <wp:start x="0" y="0"/>
                <wp:lineTo x="0" y="21507"/>
                <wp:lineTo x="21518" y="21507"/>
                <wp:lineTo x="21518" y="0"/>
                <wp:lineTo x="0" y="0"/>
              </wp:wrapPolygon>
            </wp:wrapTight>
            <wp:docPr id="3" name="Resim 3" descr="metin, ekran görüntüsü, yazı tipi, sayı, numara içeren bir resim&#10;&#10;Yapay zeka tarafından oluşturulmuş içerik yanlış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3" descr="metin, ekran görüntüsü, yazı tipi, sayı, numara içeren bir resim&#10;&#10;Yapay zeka tarafından oluşturulmuş içerik yanlış olabilir."/>
                    <pic:cNvPicPr>
                      <a:picLocks noChangeAspect="1" noChangeArrowheads="1"/>
                    </pic:cNvPicPr>
                  </pic:nvPicPr>
                  <pic:blipFill>
                    <a:blip r:embed="rId162">
                      <a:extLst>
                        <a:ext uri="{28A0092B-C50C-407E-A947-70E740481C1C}">
                          <a14:useLocalDpi xmlns:a14="http://schemas.microsoft.com/office/drawing/2010/main" val="0"/>
                        </a:ext>
                      </a:extLst>
                    </a:blip>
                    <a:stretch>
                      <a:fillRect/>
                    </a:stretch>
                  </pic:blipFill>
                  <pic:spPr bwMode="auto">
                    <a:xfrm>
                      <a:off x="0" y="0"/>
                      <a:ext cx="7058798" cy="5914157"/>
                    </a:xfrm>
                    <a:prstGeom prst="rect">
                      <a:avLst/>
                    </a:prstGeom>
                    <a:noFill/>
                    <a:ln>
                      <a:noFill/>
                    </a:ln>
                  </pic:spPr>
                </pic:pic>
              </a:graphicData>
            </a:graphic>
            <wp14:sizeRelH relativeFrom="page">
              <wp14:pctWidth>0</wp14:pctWidth>
            </wp14:sizeRelH>
            <wp14:sizeRelV relativeFrom="page">
              <wp14:pctHeight>0</wp14:pctHeight>
            </wp14:sizeRelV>
          </wp:anchor>
        </w:drawing>
      </w:r>
      <w:r w:rsidR="00DC7763" w:rsidRPr="00DC7763">
        <w:rPr>
          <w:rFonts w:asciiTheme="majorBidi" w:hAnsiTheme="majorBidi" w:cstheme="majorBidi"/>
          <w:b/>
        </w:rPr>
        <w:t>ULUSLARARASI TİCARET VE LOJİSTİK BÖLÜMÜ</w:t>
      </w:r>
    </w:p>
    <w:p w14:paraId="0D5B75F7" w14:textId="0EF75C9A" w:rsidR="00DC7763" w:rsidRDefault="00DC7763" w:rsidP="00DC7763">
      <w:pPr>
        <w:jc w:val="center"/>
        <w:rPr>
          <w:rFonts w:asciiTheme="majorBidi" w:hAnsiTheme="majorBidi" w:cstheme="majorBidi"/>
          <w:b/>
        </w:rPr>
      </w:pPr>
    </w:p>
    <w:p w14:paraId="5CAC2E88" w14:textId="1372E3DC" w:rsidR="00DC7763" w:rsidRPr="00DC7763" w:rsidRDefault="00DC7763" w:rsidP="00DC7763">
      <w:pPr>
        <w:jc w:val="center"/>
        <w:rPr>
          <w:rFonts w:asciiTheme="majorBidi" w:hAnsiTheme="majorBidi" w:cstheme="majorBidi"/>
          <w:b/>
        </w:rPr>
      </w:pPr>
    </w:p>
    <w:p w14:paraId="78581B95" w14:textId="77777777" w:rsidR="00451EF3" w:rsidRDefault="00451EF3" w:rsidP="00655C7E">
      <w:pPr>
        <w:pStyle w:val="Balk2"/>
        <w:rPr>
          <w:color w:val="auto"/>
        </w:rPr>
        <w:sectPr w:rsidR="00451EF3" w:rsidSect="00655C7E">
          <w:pgSz w:w="11906" w:h="16838" w:code="9"/>
          <w:pgMar w:top="1418" w:right="1418" w:bottom="1418" w:left="1418" w:header="709" w:footer="709" w:gutter="0"/>
          <w:cols w:space="708"/>
          <w:titlePg/>
          <w:docGrid w:linePitch="360"/>
        </w:sectPr>
      </w:pPr>
      <w:bookmarkStart w:id="49" w:name="_Toc154413354"/>
    </w:p>
    <w:p w14:paraId="04586ADF" w14:textId="77777777" w:rsidR="00655C7E" w:rsidRPr="00655C7E" w:rsidRDefault="00655C7E" w:rsidP="00655C7E">
      <w:pPr>
        <w:pStyle w:val="Balk2"/>
        <w:rPr>
          <w:color w:val="auto"/>
        </w:rPr>
      </w:pPr>
      <w:r w:rsidRPr="00E5401F">
        <w:rPr>
          <w:color w:val="auto"/>
        </w:rPr>
        <w:lastRenderedPageBreak/>
        <w:t>BİRİM EYLEM PLANI</w:t>
      </w:r>
      <w:bookmarkEnd w:id="49"/>
    </w:p>
    <w:p w14:paraId="4FE4B3E9" w14:textId="77777777" w:rsidR="00451EF3" w:rsidRDefault="00451EF3" w:rsidP="00655C7E">
      <w:pPr>
        <w:tabs>
          <w:tab w:val="left" w:pos="2400"/>
        </w:tabs>
      </w:pPr>
    </w:p>
    <w:p w14:paraId="19C2446B" w14:textId="125487A6" w:rsidR="00655C7E" w:rsidRDefault="00655C7E" w:rsidP="00655C7E">
      <w:pPr>
        <w:tabs>
          <w:tab w:val="left" w:pos="2400"/>
        </w:tabs>
      </w:pPr>
      <w:r>
        <w:t>Uluslararası Ticaret ve Lojistik Böl</w:t>
      </w:r>
      <w:r w:rsidR="006E3ED5">
        <w:t>ümü’ne ilişkin yapılan SWOT anali</w:t>
      </w:r>
      <w:r>
        <w:t>zi sonucu oluşturulan Birim Eylem Planı aşağıdaki ekte sunulmuştur.</w:t>
      </w:r>
    </w:p>
    <w:p w14:paraId="4CC78EB1" w14:textId="77777777" w:rsidR="00655C7E" w:rsidRDefault="00655C7E" w:rsidP="00655C7E">
      <w:pPr>
        <w:tabs>
          <w:tab w:val="left" w:pos="2400"/>
        </w:tabs>
      </w:pPr>
    </w:p>
    <w:bookmarkStart w:id="50" w:name="_MON_1781091850"/>
    <w:bookmarkEnd w:id="50"/>
    <w:p w14:paraId="1EBA03A1" w14:textId="4166A504" w:rsidR="003A48E8" w:rsidRDefault="00D90B2F" w:rsidP="00701C83">
      <w:pPr>
        <w:spacing w:line="276" w:lineRule="auto"/>
        <w:jc w:val="center"/>
        <w:rPr>
          <w:rFonts w:asciiTheme="majorBidi" w:hAnsiTheme="majorBidi" w:cstheme="majorBidi"/>
          <w:szCs w:val="24"/>
        </w:rPr>
      </w:pPr>
      <w:r>
        <w:rPr>
          <w:rFonts w:asciiTheme="majorBidi" w:hAnsiTheme="majorBidi" w:cstheme="majorBidi"/>
          <w:szCs w:val="24"/>
        </w:rPr>
        <w:object w:dxaOrig="1504" w:dyaOrig="982" w14:anchorId="6E397F09">
          <v:shape id="_x0000_i1060" type="#_x0000_t75" style="width:75pt;height:48.75pt" o:ole="">
            <v:imagedata r:id="rId163" o:title=""/>
          </v:shape>
          <o:OLEObject Type="Embed" ProgID="Excel.Sheet.12" ShapeID="_x0000_i1060" DrawAspect="Icon" ObjectID="_1819004060" r:id="rId164"/>
        </w:object>
      </w:r>
      <w:r w:rsidR="007664DD">
        <w:rPr>
          <w:rFonts w:asciiTheme="majorBidi" w:hAnsiTheme="majorBidi" w:cstheme="majorBidi"/>
          <w:szCs w:val="24"/>
        </w:rPr>
        <w:br w:type="textWrapping" w:clear="all"/>
      </w:r>
    </w:p>
    <w:p w14:paraId="6057E1C8" w14:textId="77777777" w:rsidR="009B5967" w:rsidRDefault="009B5967" w:rsidP="007664DD">
      <w:pPr>
        <w:spacing w:line="276" w:lineRule="auto"/>
        <w:rPr>
          <w:rFonts w:asciiTheme="majorBidi" w:hAnsiTheme="majorBidi" w:cstheme="majorBidi"/>
          <w:szCs w:val="24"/>
        </w:rPr>
      </w:pPr>
    </w:p>
    <w:sectPr w:rsidR="009B5967" w:rsidSect="00655C7E">
      <w:pgSz w:w="11906" w:h="16838" w:code="9"/>
      <w:pgMar w:top="1418" w:right="1418" w:bottom="1418" w:left="1418" w:header="709" w:footer="709" w:gutter="0"/>
      <w:cols w:space="708"/>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F517418" w15:done="1"/>
  <w15:commentEx w15:paraId="2C37F92A" w15:done="1"/>
  <w15:commentEx w15:paraId="123C29A4" w15:paraIdParent="2C37F92A" w15:done="1"/>
  <w15:commentEx w15:paraId="75D0B340" w15:done="1"/>
  <w15:commentEx w15:paraId="19C8BC5C" w15:done="1"/>
  <w15:commentEx w15:paraId="670093E0" w15:done="1"/>
  <w15:commentEx w15:paraId="4C846927" w15:done="1"/>
  <w15:commentEx w15:paraId="1159408B" w15:done="1"/>
  <w15:commentEx w15:paraId="62C37207" w15:done="1"/>
  <w15:commentEx w15:paraId="5954B02F" w15:done="1"/>
  <w15:commentEx w15:paraId="7CBC6A5B" w15:done="1"/>
  <w15:commentEx w15:paraId="5572DF9E" w15:done="1"/>
  <w15:commentEx w15:paraId="6226295F" w15:done="1"/>
  <w15:commentEx w15:paraId="2618F1C0" w15:done="1"/>
  <w15:commentEx w15:paraId="7D5A362A" w15:done="1"/>
  <w15:commentEx w15:paraId="7C324329" w15:done="1"/>
  <w15:commentEx w15:paraId="23AD0146" w15:done="1"/>
  <w15:commentEx w15:paraId="05F3DD2B"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ADC6BD4" w16cex:dateUtc="2025-08-16T07:12:00Z"/>
  <w16cex:commentExtensible w16cex:durableId="789B9E10" w16cex:dateUtc="2025-08-16T07:11:00Z"/>
  <w16cex:commentExtensible w16cex:durableId="6FC634E6" w16cex:dateUtc="2025-08-29T15:50:00Z"/>
  <w16cex:commentExtensible w16cex:durableId="1E463611" w16cex:dateUtc="2025-08-16T07:13:00Z"/>
  <w16cex:commentExtensible w16cex:durableId="4824A13A" w16cex:dateUtc="2025-08-16T07:13:00Z"/>
  <w16cex:commentExtensible w16cex:durableId="6B44B6A8" w16cex:dateUtc="2025-08-16T07:15:00Z"/>
  <w16cex:commentExtensible w16cex:durableId="51FD0F4C" w16cex:dateUtc="2025-08-16T07:16:00Z"/>
  <w16cex:commentExtensible w16cex:durableId="755EF4B8" w16cex:dateUtc="2025-08-16T07:19:00Z"/>
  <w16cex:commentExtensible w16cex:durableId="79D0E681" w16cex:dateUtc="2025-08-16T07:20:00Z"/>
  <w16cex:commentExtensible w16cex:durableId="3C3DE625" w16cex:dateUtc="2025-08-16T07:21:00Z"/>
  <w16cex:commentExtensible w16cex:durableId="0C673AD5" w16cex:dateUtc="2025-08-16T07:22:00Z"/>
  <w16cex:commentExtensible w16cex:durableId="6C15837D" w16cex:dateUtc="2025-08-16T07:22:00Z"/>
  <w16cex:commentExtensible w16cex:durableId="6A2B2DDF" w16cex:dateUtc="2025-08-16T07:24:00Z"/>
  <w16cex:commentExtensible w16cex:durableId="410148AA" w16cex:dateUtc="2025-08-16T07:24:00Z"/>
  <w16cex:commentExtensible w16cex:durableId="25F121BA" w16cex:dateUtc="2025-08-16T07:28:00Z"/>
  <w16cex:commentExtensible w16cex:durableId="195D9A01" w16cex:dateUtc="2025-08-16T07:28:00Z"/>
  <w16cex:commentExtensible w16cex:durableId="7CDDEA2F" w16cex:dateUtc="2025-08-16T07:29:00Z"/>
  <w16cex:commentExtensible w16cex:durableId="69F7E36D" w16cex:dateUtc="2025-08-16T07: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F517418" w16cid:durableId="5ADC6BD4"/>
  <w16cid:commentId w16cid:paraId="2C37F92A" w16cid:durableId="789B9E10"/>
  <w16cid:commentId w16cid:paraId="123C29A4" w16cid:durableId="6FC634E6"/>
  <w16cid:commentId w16cid:paraId="75D0B340" w16cid:durableId="1E463611"/>
  <w16cid:commentId w16cid:paraId="19C8BC5C" w16cid:durableId="4824A13A"/>
  <w16cid:commentId w16cid:paraId="670093E0" w16cid:durableId="6B44B6A8"/>
  <w16cid:commentId w16cid:paraId="4C846927" w16cid:durableId="51FD0F4C"/>
  <w16cid:commentId w16cid:paraId="1159408B" w16cid:durableId="755EF4B8"/>
  <w16cid:commentId w16cid:paraId="62C37207" w16cid:durableId="79D0E681"/>
  <w16cid:commentId w16cid:paraId="5954B02F" w16cid:durableId="3C3DE625"/>
  <w16cid:commentId w16cid:paraId="7CBC6A5B" w16cid:durableId="0C673AD5"/>
  <w16cid:commentId w16cid:paraId="5572DF9E" w16cid:durableId="6C15837D"/>
  <w16cid:commentId w16cid:paraId="6226295F" w16cid:durableId="6A2B2DDF"/>
  <w16cid:commentId w16cid:paraId="2618F1C0" w16cid:durableId="410148AA"/>
  <w16cid:commentId w16cid:paraId="7D5A362A" w16cid:durableId="25F121BA"/>
  <w16cid:commentId w16cid:paraId="7C324329" w16cid:durableId="195D9A01"/>
  <w16cid:commentId w16cid:paraId="23AD0146" w16cid:durableId="7CDDEA2F"/>
  <w16cid:commentId w16cid:paraId="05F3DD2B" w16cid:durableId="69F7E36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97BF5D" w14:textId="77777777" w:rsidR="00644C71" w:rsidRPr="00C51646" w:rsidRDefault="00644C71" w:rsidP="0017539A">
      <w:pPr>
        <w:spacing w:after="0" w:line="240" w:lineRule="auto"/>
      </w:pPr>
      <w:r w:rsidRPr="00C51646">
        <w:separator/>
      </w:r>
    </w:p>
  </w:endnote>
  <w:endnote w:type="continuationSeparator" w:id="0">
    <w:p w14:paraId="1E30F88A" w14:textId="77777777" w:rsidR="00644C71" w:rsidRPr="00C51646" w:rsidRDefault="00644C71" w:rsidP="0017539A">
      <w:pPr>
        <w:spacing w:after="0" w:line="240" w:lineRule="auto"/>
      </w:pPr>
      <w:r w:rsidRPr="00C5164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Light">
    <w:panose1 w:val="020F0302020204030204"/>
    <w:charset w:val="A2"/>
    <w:family w:val="swiss"/>
    <w:pitch w:val="variable"/>
    <w:sig w:usb0="E4002EFF" w:usb1="C000247B" w:usb2="00000009" w:usb3="00000000" w:csb0="000001FF" w:csb1="00000000"/>
  </w:font>
  <w:font w:name="Palatino Linotype">
    <w:panose1 w:val="02040502050505030304"/>
    <w:charset w:val="A2"/>
    <w:family w:val="roman"/>
    <w:pitch w:val="variable"/>
    <w:sig w:usb0="E00002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76286622"/>
      <w:docPartObj>
        <w:docPartGallery w:val="Page Numbers (Bottom of Page)"/>
        <w:docPartUnique/>
      </w:docPartObj>
    </w:sdtPr>
    <w:sdtEndPr/>
    <w:sdtContent>
      <w:p w14:paraId="4FC86ADF" w14:textId="77777777" w:rsidR="0043383B" w:rsidRPr="00C51646" w:rsidRDefault="0043383B">
        <w:pPr>
          <w:pStyle w:val="Altbilgi"/>
          <w:jc w:val="right"/>
        </w:pPr>
        <w:r w:rsidRPr="00C51646">
          <w:fldChar w:fldCharType="begin"/>
        </w:r>
        <w:r w:rsidRPr="00C51646">
          <w:instrText>PAGE   \* MERGEFORMAT</w:instrText>
        </w:r>
        <w:r w:rsidRPr="00C51646">
          <w:fldChar w:fldCharType="separate"/>
        </w:r>
        <w:r w:rsidR="00201F6F">
          <w:rPr>
            <w:noProof/>
          </w:rPr>
          <w:t>2</w:t>
        </w:r>
        <w:r w:rsidRPr="00C51646">
          <w:fldChar w:fldCharType="end"/>
        </w:r>
      </w:p>
    </w:sdtContent>
  </w:sdt>
  <w:p w14:paraId="56B8BA7D" w14:textId="77777777" w:rsidR="0043383B" w:rsidRPr="00C51646" w:rsidRDefault="0043383B">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6491812"/>
      <w:docPartObj>
        <w:docPartGallery w:val="Page Numbers (Bottom of Page)"/>
        <w:docPartUnique/>
      </w:docPartObj>
    </w:sdtPr>
    <w:sdtEndPr/>
    <w:sdtContent>
      <w:p w14:paraId="62FB6014" w14:textId="77777777" w:rsidR="0043383B" w:rsidRDefault="0043383B">
        <w:pPr>
          <w:pStyle w:val="Altbilgi"/>
          <w:jc w:val="right"/>
        </w:pPr>
        <w:r>
          <w:fldChar w:fldCharType="begin"/>
        </w:r>
        <w:r>
          <w:instrText>PAGE   \* MERGEFORMAT</w:instrText>
        </w:r>
        <w:r>
          <w:fldChar w:fldCharType="separate"/>
        </w:r>
        <w:r w:rsidR="00201F6F">
          <w:rPr>
            <w:noProof/>
          </w:rPr>
          <w:t>1</w:t>
        </w:r>
        <w:r>
          <w:fldChar w:fldCharType="end"/>
        </w:r>
      </w:p>
    </w:sdtContent>
  </w:sdt>
  <w:p w14:paraId="60A1BC66" w14:textId="77777777" w:rsidR="0043383B" w:rsidRDefault="0043383B">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254F6E" w14:textId="77777777" w:rsidR="00644C71" w:rsidRPr="00C51646" w:rsidRDefault="00644C71" w:rsidP="0017539A">
      <w:pPr>
        <w:spacing w:after="0" w:line="240" w:lineRule="auto"/>
      </w:pPr>
      <w:r w:rsidRPr="00C51646">
        <w:separator/>
      </w:r>
    </w:p>
  </w:footnote>
  <w:footnote w:type="continuationSeparator" w:id="0">
    <w:p w14:paraId="5D4666B5" w14:textId="77777777" w:rsidR="00644C71" w:rsidRPr="00C51646" w:rsidRDefault="00644C71" w:rsidP="0017539A">
      <w:pPr>
        <w:spacing w:after="0" w:line="240" w:lineRule="auto"/>
      </w:pPr>
      <w:r w:rsidRPr="00C51646">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F5C9C"/>
    <w:multiLevelType w:val="hybridMultilevel"/>
    <w:tmpl w:val="3E2814A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66D226E"/>
    <w:multiLevelType w:val="hybridMultilevel"/>
    <w:tmpl w:val="5A8E7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054715"/>
    <w:multiLevelType w:val="hybridMultilevel"/>
    <w:tmpl w:val="55924D0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EAE4C51"/>
    <w:multiLevelType w:val="hybridMultilevel"/>
    <w:tmpl w:val="FAF42B5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02F18F9"/>
    <w:multiLevelType w:val="hybridMultilevel"/>
    <w:tmpl w:val="6B2E3AD4"/>
    <w:lvl w:ilvl="0" w:tplc="041F000F">
      <w:start w:val="1"/>
      <w:numFmt w:val="decimal"/>
      <w:lvlText w:val="%1."/>
      <w:lvlJc w:val="left"/>
      <w:pPr>
        <w:ind w:left="1428" w:hanging="360"/>
      </w:pPr>
    </w:lvl>
    <w:lvl w:ilvl="1" w:tplc="FFFFFFFF">
      <w:start w:val="1"/>
      <w:numFmt w:val="lowerLetter"/>
      <w:lvlText w:val="%2."/>
      <w:lvlJc w:val="left"/>
      <w:pPr>
        <w:ind w:left="2148" w:hanging="360"/>
      </w:pPr>
    </w:lvl>
    <w:lvl w:ilvl="2" w:tplc="FFFFFFFF">
      <w:start w:val="1"/>
      <w:numFmt w:val="lowerRoman"/>
      <w:lvlText w:val="%3."/>
      <w:lvlJc w:val="right"/>
      <w:pPr>
        <w:ind w:left="2868" w:hanging="180"/>
      </w:pPr>
    </w:lvl>
    <w:lvl w:ilvl="3" w:tplc="FFFFFFFF">
      <w:start w:val="1"/>
      <w:numFmt w:val="decimal"/>
      <w:lvlText w:val="%4."/>
      <w:lvlJc w:val="left"/>
      <w:pPr>
        <w:ind w:left="3588" w:hanging="360"/>
      </w:pPr>
    </w:lvl>
    <w:lvl w:ilvl="4" w:tplc="FFFFFFFF">
      <w:start w:val="1"/>
      <w:numFmt w:val="lowerLetter"/>
      <w:lvlText w:val="%5."/>
      <w:lvlJc w:val="left"/>
      <w:pPr>
        <w:ind w:left="4308" w:hanging="360"/>
      </w:pPr>
    </w:lvl>
    <w:lvl w:ilvl="5" w:tplc="FFFFFFFF">
      <w:start w:val="1"/>
      <w:numFmt w:val="lowerRoman"/>
      <w:lvlText w:val="%6."/>
      <w:lvlJc w:val="right"/>
      <w:pPr>
        <w:ind w:left="5028" w:hanging="180"/>
      </w:pPr>
    </w:lvl>
    <w:lvl w:ilvl="6" w:tplc="FFFFFFFF">
      <w:start w:val="1"/>
      <w:numFmt w:val="decimal"/>
      <w:lvlText w:val="%7."/>
      <w:lvlJc w:val="left"/>
      <w:pPr>
        <w:ind w:left="5748" w:hanging="360"/>
      </w:pPr>
    </w:lvl>
    <w:lvl w:ilvl="7" w:tplc="FFFFFFFF">
      <w:start w:val="1"/>
      <w:numFmt w:val="lowerLetter"/>
      <w:lvlText w:val="%8."/>
      <w:lvlJc w:val="left"/>
      <w:pPr>
        <w:ind w:left="6468" w:hanging="360"/>
      </w:pPr>
    </w:lvl>
    <w:lvl w:ilvl="8" w:tplc="FFFFFFFF">
      <w:start w:val="1"/>
      <w:numFmt w:val="lowerRoman"/>
      <w:lvlText w:val="%9."/>
      <w:lvlJc w:val="right"/>
      <w:pPr>
        <w:ind w:left="7188" w:hanging="180"/>
      </w:pPr>
    </w:lvl>
  </w:abstractNum>
  <w:abstractNum w:abstractNumId="5">
    <w:nsid w:val="119B0812"/>
    <w:multiLevelType w:val="multilevel"/>
    <w:tmpl w:val="84FAD1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nsid w:val="13901D74"/>
    <w:multiLevelType w:val="hybridMultilevel"/>
    <w:tmpl w:val="F1A02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3AA05A4"/>
    <w:multiLevelType w:val="hybridMultilevel"/>
    <w:tmpl w:val="CDCCB90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
    <w:nsid w:val="17BC2E90"/>
    <w:multiLevelType w:val="hybridMultilevel"/>
    <w:tmpl w:val="22E27FAA"/>
    <w:lvl w:ilvl="0" w:tplc="01126064">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9">
    <w:nsid w:val="1AF84FEF"/>
    <w:multiLevelType w:val="multilevel"/>
    <w:tmpl w:val="710E98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nsid w:val="214C0BC5"/>
    <w:multiLevelType w:val="hybridMultilevel"/>
    <w:tmpl w:val="8F5EB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1BF1F65"/>
    <w:multiLevelType w:val="hybridMultilevel"/>
    <w:tmpl w:val="206C197C"/>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4DA5469"/>
    <w:multiLevelType w:val="hybridMultilevel"/>
    <w:tmpl w:val="F1A27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57A3684"/>
    <w:multiLevelType w:val="hybridMultilevel"/>
    <w:tmpl w:val="22CA18C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9510EA4"/>
    <w:multiLevelType w:val="hybridMultilevel"/>
    <w:tmpl w:val="CD1C4252"/>
    <w:lvl w:ilvl="0" w:tplc="882EE364">
      <w:start w:val="1"/>
      <w:numFmt w:val="bullet"/>
      <w:lvlText w:val=""/>
      <w:lvlJc w:val="left"/>
      <w:pPr>
        <w:ind w:left="720" w:hanging="360"/>
      </w:pPr>
      <w:rPr>
        <w:rFonts w:ascii="Wingdings" w:hAnsi="Wingdings" w:hint="default"/>
        <w:color w:val="44546A" w:themeColor="text2"/>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501618D6"/>
    <w:multiLevelType w:val="multilevel"/>
    <w:tmpl w:val="24F64B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nsid w:val="5B5F185B"/>
    <w:multiLevelType w:val="hybridMultilevel"/>
    <w:tmpl w:val="2370DAD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5CB72C32"/>
    <w:multiLevelType w:val="hybridMultilevel"/>
    <w:tmpl w:val="58D8B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28C6327"/>
    <w:multiLevelType w:val="hybridMultilevel"/>
    <w:tmpl w:val="FFC0EFDC"/>
    <w:lvl w:ilvl="0" w:tplc="041F000F">
      <w:start w:val="1"/>
      <w:numFmt w:val="decimal"/>
      <w:lvlText w:val="%1."/>
      <w:lvlJc w:val="left"/>
      <w:pPr>
        <w:ind w:left="1428" w:hanging="360"/>
      </w:pPr>
    </w:lvl>
    <w:lvl w:ilvl="1" w:tplc="FFFFFFFF">
      <w:start w:val="1"/>
      <w:numFmt w:val="lowerLetter"/>
      <w:lvlText w:val="%2."/>
      <w:lvlJc w:val="left"/>
      <w:pPr>
        <w:ind w:left="2148" w:hanging="360"/>
      </w:pPr>
    </w:lvl>
    <w:lvl w:ilvl="2" w:tplc="FFFFFFFF">
      <w:start w:val="1"/>
      <w:numFmt w:val="lowerRoman"/>
      <w:lvlText w:val="%3."/>
      <w:lvlJc w:val="right"/>
      <w:pPr>
        <w:ind w:left="2868" w:hanging="180"/>
      </w:pPr>
    </w:lvl>
    <w:lvl w:ilvl="3" w:tplc="FFFFFFFF">
      <w:start w:val="1"/>
      <w:numFmt w:val="decimal"/>
      <w:lvlText w:val="%4."/>
      <w:lvlJc w:val="left"/>
      <w:pPr>
        <w:ind w:left="3588" w:hanging="360"/>
      </w:pPr>
    </w:lvl>
    <w:lvl w:ilvl="4" w:tplc="FFFFFFFF">
      <w:start w:val="1"/>
      <w:numFmt w:val="lowerLetter"/>
      <w:lvlText w:val="%5."/>
      <w:lvlJc w:val="left"/>
      <w:pPr>
        <w:ind w:left="4308" w:hanging="360"/>
      </w:pPr>
    </w:lvl>
    <w:lvl w:ilvl="5" w:tplc="FFFFFFFF">
      <w:start w:val="1"/>
      <w:numFmt w:val="lowerRoman"/>
      <w:lvlText w:val="%6."/>
      <w:lvlJc w:val="right"/>
      <w:pPr>
        <w:ind w:left="5028" w:hanging="180"/>
      </w:pPr>
    </w:lvl>
    <w:lvl w:ilvl="6" w:tplc="FFFFFFFF">
      <w:start w:val="1"/>
      <w:numFmt w:val="decimal"/>
      <w:lvlText w:val="%7."/>
      <w:lvlJc w:val="left"/>
      <w:pPr>
        <w:ind w:left="5748" w:hanging="360"/>
      </w:pPr>
    </w:lvl>
    <w:lvl w:ilvl="7" w:tplc="FFFFFFFF">
      <w:start w:val="1"/>
      <w:numFmt w:val="lowerLetter"/>
      <w:lvlText w:val="%8."/>
      <w:lvlJc w:val="left"/>
      <w:pPr>
        <w:ind w:left="6468" w:hanging="360"/>
      </w:pPr>
    </w:lvl>
    <w:lvl w:ilvl="8" w:tplc="FFFFFFFF">
      <w:start w:val="1"/>
      <w:numFmt w:val="lowerRoman"/>
      <w:lvlText w:val="%9."/>
      <w:lvlJc w:val="right"/>
      <w:pPr>
        <w:ind w:left="7188" w:hanging="180"/>
      </w:pPr>
    </w:lvl>
  </w:abstractNum>
  <w:abstractNum w:abstractNumId="19">
    <w:nsid w:val="64C82001"/>
    <w:multiLevelType w:val="hybridMultilevel"/>
    <w:tmpl w:val="10446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7806778"/>
    <w:multiLevelType w:val="hybridMultilevel"/>
    <w:tmpl w:val="8D043B9E"/>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67FF6396"/>
    <w:multiLevelType w:val="hybridMultilevel"/>
    <w:tmpl w:val="70CCD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8FD12C2"/>
    <w:multiLevelType w:val="multilevel"/>
    <w:tmpl w:val="A8B6BC54"/>
    <w:lvl w:ilvl="0">
      <w:start w:val="1"/>
      <w:numFmt w:val="decimal"/>
      <w:lvlText w:val="%1."/>
      <w:lvlJc w:val="left"/>
      <w:pPr>
        <w:ind w:left="440" w:hanging="440"/>
      </w:pPr>
      <w:rPr>
        <w:rFonts w:hint="default"/>
      </w:rPr>
    </w:lvl>
    <w:lvl w:ilvl="1">
      <w:start w:val="1"/>
      <w:numFmt w:val="decimal"/>
      <w:lvlText w:val="%1.%2."/>
      <w:lvlJc w:val="left"/>
      <w:pPr>
        <w:ind w:left="44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6A953729"/>
    <w:multiLevelType w:val="hybridMultilevel"/>
    <w:tmpl w:val="AC20D224"/>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798545E6"/>
    <w:multiLevelType w:val="hybridMultilevel"/>
    <w:tmpl w:val="712E60C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7A001D7B"/>
    <w:multiLevelType w:val="hybridMultilevel"/>
    <w:tmpl w:val="AB625624"/>
    <w:lvl w:ilvl="0" w:tplc="041F000F">
      <w:start w:val="1"/>
      <w:numFmt w:val="decimal"/>
      <w:lvlText w:val="%1."/>
      <w:lvlJc w:val="left"/>
      <w:pPr>
        <w:ind w:left="1428" w:hanging="360"/>
      </w:pPr>
      <w:rPr>
        <w:b w:val="0"/>
        <w:bCs w:val="0"/>
      </w:rPr>
    </w:lvl>
    <w:lvl w:ilvl="1" w:tplc="FFFFFFFF">
      <w:start w:val="1"/>
      <w:numFmt w:val="lowerLetter"/>
      <w:lvlText w:val="%2."/>
      <w:lvlJc w:val="left"/>
      <w:pPr>
        <w:ind w:left="2148" w:hanging="360"/>
      </w:pPr>
    </w:lvl>
    <w:lvl w:ilvl="2" w:tplc="FFFFFFFF">
      <w:start w:val="1"/>
      <w:numFmt w:val="lowerRoman"/>
      <w:lvlText w:val="%3."/>
      <w:lvlJc w:val="right"/>
      <w:pPr>
        <w:ind w:left="2868" w:hanging="180"/>
      </w:pPr>
    </w:lvl>
    <w:lvl w:ilvl="3" w:tplc="FFFFFFFF">
      <w:start w:val="1"/>
      <w:numFmt w:val="decimal"/>
      <w:lvlText w:val="%4."/>
      <w:lvlJc w:val="left"/>
      <w:pPr>
        <w:ind w:left="3588" w:hanging="360"/>
      </w:pPr>
    </w:lvl>
    <w:lvl w:ilvl="4" w:tplc="FFFFFFFF">
      <w:start w:val="1"/>
      <w:numFmt w:val="lowerLetter"/>
      <w:lvlText w:val="%5."/>
      <w:lvlJc w:val="left"/>
      <w:pPr>
        <w:ind w:left="4308" w:hanging="360"/>
      </w:pPr>
    </w:lvl>
    <w:lvl w:ilvl="5" w:tplc="FFFFFFFF">
      <w:start w:val="1"/>
      <w:numFmt w:val="lowerRoman"/>
      <w:lvlText w:val="%6."/>
      <w:lvlJc w:val="right"/>
      <w:pPr>
        <w:ind w:left="5028" w:hanging="180"/>
      </w:pPr>
    </w:lvl>
    <w:lvl w:ilvl="6" w:tplc="FFFFFFFF">
      <w:start w:val="1"/>
      <w:numFmt w:val="decimal"/>
      <w:lvlText w:val="%7."/>
      <w:lvlJc w:val="left"/>
      <w:pPr>
        <w:ind w:left="5748" w:hanging="360"/>
      </w:pPr>
    </w:lvl>
    <w:lvl w:ilvl="7" w:tplc="FFFFFFFF">
      <w:start w:val="1"/>
      <w:numFmt w:val="lowerLetter"/>
      <w:lvlText w:val="%8."/>
      <w:lvlJc w:val="left"/>
      <w:pPr>
        <w:ind w:left="6468" w:hanging="360"/>
      </w:pPr>
    </w:lvl>
    <w:lvl w:ilvl="8" w:tplc="FFFFFFFF">
      <w:start w:val="1"/>
      <w:numFmt w:val="lowerRoman"/>
      <w:lvlText w:val="%9."/>
      <w:lvlJc w:val="right"/>
      <w:pPr>
        <w:ind w:left="7188" w:hanging="180"/>
      </w:pPr>
    </w:lvl>
  </w:abstractNum>
  <w:num w:numId="1">
    <w:abstractNumId w:val="8"/>
  </w:num>
  <w:num w:numId="2">
    <w:abstractNumId w:val="17"/>
  </w:num>
  <w:num w:numId="3">
    <w:abstractNumId w:val="12"/>
  </w:num>
  <w:num w:numId="4">
    <w:abstractNumId w:val="6"/>
  </w:num>
  <w:num w:numId="5">
    <w:abstractNumId w:val="19"/>
  </w:num>
  <w:num w:numId="6">
    <w:abstractNumId w:val="1"/>
  </w:num>
  <w:num w:numId="7">
    <w:abstractNumId w:val="7"/>
  </w:num>
  <w:num w:numId="8">
    <w:abstractNumId w:val="3"/>
  </w:num>
  <w:num w:numId="9">
    <w:abstractNumId w:val="16"/>
  </w:num>
  <w:num w:numId="10">
    <w:abstractNumId w:val="21"/>
  </w:num>
  <w:num w:numId="11">
    <w:abstractNumId w:val="10"/>
  </w:num>
  <w:num w:numId="12">
    <w:abstractNumId w:val="2"/>
  </w:num>
  <w:num w:numId="13">
    <w:abstractNumId w:val="22"/>
  </w:num>
  <w:num w:numId="14">
    <w:abstractNumId w:val="24"/>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5"/>
  </w:num>
  <w:num w:numId="20">
    <w:abstractNumId w:val="9"/>
  </w:num>
  <w:num w:numId="21">
    <w:abstractNumId w:val="4"/>
  </w:num>
  <w:num w:numId="22">
    <w:abstractNumId w:val="13"/>
  </w:num>
  <w:num w:numId="23">
    <w:abstractNumId w:val="14"/>
  </w:num>
  <w:num w:numId="24">
    <w:abstractNumId w:val="23"/>
  </w:num>
  <w:num w:numId="25">
    <w:abstractNumId w:val="11"/>
  </w:num>
  <w:num w:numId="26">
    <w:abstractNumId w:val="20"/>
  </w:num>
  <w:num w:numId="2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ne">
    <w15:presenceInfo w15:providerId="None" w15:userId="none"/>
  </w15:person>
  <w15:person w15:author="Office">
    <w15:presenceInfo w15:providerId="AD" w15:userId="S::123124@office365works.net::9e533581-6736-466e-ab5d-eb8041321d9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3F8F"/>
    <w:rsid w:val="00000302"/>
    <w:rsid w:val="00001636"/>
    <w:rsid w:val="00002296"/>
    <w:rsid w:val="00007AB6"/>
    <w:rsid w:val="000119AE"/>
    <w:rsid w:val="000120D6"/>
    <w:rsid w:val="00013281"/>
    <w:rsid w:val="000133DD"/>
    <w:rsid w:val="00013F51"/>
    <w:rsid w:val="00014143"/>
    <w:rsid w:val="000141FB"/>
    <w:rsid w:val="00016FEA"/>
    <w:rsid w:val="000241EC"/>
    <w:rsid w:val="000254BF"/>
    <w:rsid w:val="00025C42"/>
    <w:rsid w:val="00031602"/>
    <w:rsid w:val="00032C0E"/>
    <w:rsid w:val="000377B1"/>
    <w:rsid w:val="000438A1"/>
    <w:rsid w:val="00045F96"/>
    <w:rsid w:val="000461A8"/>
    <w:rsid w:val="000472B8"/>
    <w:rsid w:val="00051A97"/>
    <w:rsid w:val="000537C9"/>
    <w:rsid w:val="00053C36"/>
    <w:rsid w:val="000574F8"/>
    <w:rsid w:val="000633C6"/>
    <w:rsid w:val="000669DB"/>
    <w:rsid w:val="0007057B"/>
    <w:rsid w:val="000711B8"/>
    <w:rsid w:val="000724DC"/>
    <w:rsid w:val="000735E1"/>
    <w:rsid w:val="00073698"/>
    <w:rsid w:val="00077D5E"/>
    <w:rsid w:val="000813CD"/>
    <w:rsid w:val="00083F25"/>
    <w:rsid w:val="0008586E"/>
    <w:rsid w:val="000929E1"/>
    <w:rsid w:val="00093F8B"/>
    <w:rsid w:val="000A4749"/>
    <w:rsid w:val="000B415B"/>
    <w:rsid w:val="000C226F"/>
    <w:rsid w:val="000C3591"/>
    <w:rsid w:val="000D52B3"/>
    <w:rsid w:val="000D607C"/>
    <w:rsid w:val="000D65B3"/>
    <w:rsid w:val="000E0F21"/>
    <w:rsid w:val="000E261B"/>
    <w:rsid w:val="000E58CD"/>
    <w:rsid w:val="000E74FC"/>
    <w:rsid w:val="000E767A"/>
    <w:rsid w:val="000F5D3B"/>
    <w:rsid w:val="00105117"/>
    <w:rsid w:val="00106C73"/>
    <w:rsid w:val="00110038"/>
    <w:rsid w:val="00112F49"/>
    <w:rsid w:val="0011376F"/>
    <w:rsid w:val="00114B4B"/>
    <w:rsid w:val="00116EF4"/>
    <w:rsid w:val="00120B8F"/>
    <w:rsid w:val="00121863"/>
    <w:rsid w:val="001224CF"/>
    <w:rsid w:val="001230C6"/>
    <w:rsid w:val="00125DF8"/>
    <w:rsid w:val="00126E63"/>
    <w:rsid w:val="0012712D"/>
    <w:rsid w:val="001310DC"/>
    <w:rsid w:val="00131E69"/>
    <w:rsid w:val="00134546"/>
    <w:rsid w:val="00134FAE"/>
    <w:rsid w:val="00144E2E"/>
    <w:rsid w:val="00146184"/>
    <w:rsid w:val="00156B51"/>
    <w:rsid w:val="00156EF2"/>
    <w:rsid w:val="001570F8"/>
    <w:rsid w:val="0015719A"/>
    <w:rsid w:val="00162F9F"/>
    <w:rsid w:val="0017077A"/>
    <w:rsid w:val="001722EF"/>
    <w:rsid w:val="0017539A"/>
    <w:rsid w:val="00176D53"/>
    <w:rsid w:val="00177268"/>
    <w:rsid w:val="00183393"/>
    <w:rsid w:val="00183B5D"/>
    <w:rsid w:val="001863DD"/>
    <w:rsid w:val="0018653B"/>
    <w:rsid w:val="00187B08"/>
    <w:rsid w:val="0019115B"/>
    <w:rsid w:val="001913E7"/>
    <w:rsid w:val="00197387"/>
    <w:rsid w:val="001A3DD0"/>
    <w:rsid w:val="001A68EA"/>
    <w:rsid w:val="001B1E4D"/>
    <w:rsid w:val="001B37D1"/>
    <w:rsid w:val="001B57C0"/>
    <w:rsid w:val="001B6BB3"/>
    <w:rsid w:val="001C0882"/>
    <w:rsid w:val="001C3F6C"/>
    <w:rsid w:val="001C4966"/>
    <w:rsid w:val="001C5FC0"/>
    <w:rsid w:val="001C727D"/>
    <w:rsid w:val="001D1F38"/>
    <w:rsid w:val="001D5919"/>
    <w:rsid w:val="001E1C44"/>
    <w:rsid w:val="001E7E0D"/>
    <w:rsid w:val="001F16A2"/>
    <w:rsid w:val="001F7DA2"/>
    <w:rsid w:val="00201F6F"/>
    <w:rsid w:val="0021019F"/>
    <w:rsid w:val="00214FEA"/>
    <w:rsid w:val="00216ADF"/>
    <w:rsid w:val="00224FF1"/>
    <w:rsid w:val="00227842"/>
    <w:rsid w:val="00234E63"/>
    <w:rsid w:val="002411D7"/>
    <w:rsid w:val="00242D84"/>
    <w:rsid w:val="0024790B"/>
    <w:rsid w:val="002501F2"/>
    <w:rsid w:val="00256EE8"/>
    <w:rsid w:val="00260D8D"/>
    <w:rsid w:val="00270B6D"/>
    <w:rsid w:val="00270CA1"/>
    <w:rsid w:val="002728FA"/>
    <w:rsid w:val="002738A0"/>
    <w:rsid w:val="00273906"/>
    <w:rsid w:val="00273AF3"/>
    <w:rsid w:val="00280C2C"/>
    <w:rsid w:val="00281979"/>
    <w:rsid w:val="00285297"/>
    <w:rsid w:val="00287155"/>
    <w:rsid w:val="00290265"/>
    <w:rsid w:val="00290391"/>
    <w:rsid w:val="0029040C"/>
    <w:rsid w:val="00290959"/>
    <w:rsid w:val="002928A5"/>
    <w:rsid w:val="00295B77"/>
    <w:rsid w:val="002A7C9F"/>
    <w:rsid w:val="002A7DE6"/>
    <w:rsid w:val="002B02BA"/>
    <w:rsid w:val="002B0821"/>
    <w:rsid w:val="002B50D8"/>
    <w:rsid w:val="002B75F9"/>
    <w:rsid w:val="002D04CC"/>
    <w:rsid w:val="002D20C9"/>
    <w:rsid w:val="002D5B8A"/>
    <w:rsid w:val="002E59DA"/>
    <w:rsid w:val="002E6A1F"/>
    <w:rsid w:val="002E72D5"/>
    <w:rsid w:val="002F1242"/>
    <w:rsid w:val="002F24AE"/>
    <w:rsid w:val="002F43D3"/>
    <w:rsid w:val="002F56F3"/>
    <w:rsid w:val="002F6C17"/>
    <w:rsid w:val="002F72D2"/>
    <w:rsid w:val="003020E7"/>
    <w:rsid w:val="00302ABC"/>
    <w:rsid w:val="00303633"/>
    <w:rsid w:val="00304E19"/>
    <w:rsid w:val="003064D2"/>
    <w:rsid w:val="00313024"/>
    <w:rsid w:val="00316637"/>
    <w:rsid w:val="00317C6C"/>
    <w:rsid w:val="003212E5"/>
    <w:rsid w:val="00321AAB"/>
    <w:rsid w:val="00324DF0"/>
    <w:rsid w:val="00326766"/>
    <w:rsid w:val="00334992"/>
    <w:rsid w:val="00335AB9"/>
    <w:rsid w:val="00335DBB"/>
    <w:rsid w:val="003409E0"/>
    <w:rsid w:val="00342214"/>
    <w:rsid w:val="00351AC7"/>
    <w:rsid w:val="0035298D"/>
    <w:rsid w:val="00352D8A"/>
    <w:rsid w:val="00354069"/>
    <w:rsid w:val="00362DFA"/>
    <w:rsid w:val="00363042"/>
    <w:rsid w:val="0037017F"/>
    <w:rsid w:val="003721B3"/>
    <w:rsid w:val="00373207"/>
    <w:rsid w:val="003763A2"/>
    <w:rsid w:val="00377D06"/>
    <w:rsid w:val="00380115"/>
    <w:rsid w:val="003852BF"/>
    <w:rsid w:val="0038726F"/>
    <w:rsid w:val="00387970"/>
    <w:rsid w:val="003A48E8"/>
    <w:rsid w:val="003B0EE9"/>
    <w:rsid w:val="003B37F3"/>
    <w:rsid w:val="003B3F31"/>
    <w:rsid w:val="003B48FD"/>
    <w:rsid w:val="003B798C"/>
    <w:rsid w:val="003B7AA9"/>
    <w:rsid w:val="003C0235"/>
    <w:rsid w:val="003C147F"/>
    <w:rsid w:val="003C17C5"/>
    <w:rsid w:val="003C4016"/>
    <w:rsid w:val="003C7450"/>
    <w:rsid w:val="003D5D71"/>
    <w:rsid w:val="003D6E3C"/>
    <w:rsid w:val="003D7406"/>
    <w:rsid w:val="003E02A5"/>
    <w:rsid w:val="003E72E5"/>
    <w:rsid w:val="003E7F6C"/>
    <w:rsid w:val="003F0339"/>
    <w:rsid w:val="003F329A"/>
    <w:rsid w:val="003F4A76"/>
    <w:rsid w:val="003F72B2"/>
    <w:rsid w:val="004035E9"/>
    <w:rsid w:val="0040373A"/>
    <w:rsid w:val="0040404E"/>
    <w:rsid w:val="00406B1D"/>
    <w:rsid w:val="004119D5"/>
    <w:rsid w:val="00420638"/>
    <w:rsid w:val="004212BE"/>
    <w:rsid w:val="00425C58"/>
    <w:rsid w:val="00426577"/>
    <w:rsid w:val="00427C5B"/>
    <w:rsid w:val="00431D2E"/>
    <w:rsid w:val="00431E4E"/>
    <w:rsid w:val="0043256A"/>
    <w:rsid w:val="004328B7"/>
    <w:rsid w:val="0043352C"/>
    <w:rsid w:val="0043383B"/>
    <w:rsid w:val="00433ECA"/>
    <w:rsid w:val="00434621"/>
    <w:rsid w:val="00434BF8"/>
    <w:rsid w:val="00435137"/>
    <w:rsid w:val="0044138E"/>
    <w:rsid w:val="00446190"/>
    <w:rsid w:val="004519E0"/>
    <w:rsid w:val="00451EF3"/>
    <w:rsid w:val="004619A3"/>
    <w:rsid w:val="0046321A"/>
    <w:rsid w:val="00466AA8"/>
    <w:rsid w:val="00471101"/>
    <w:rsid w:val="00473038"/>
    <w:rsid w:val="00476483"/>
    <w:rsid w:val="00480364"/>
    <w:rsid w:val="00481F16"/>
    <w:rsid w:val="00482D96"/>
    <w:rsid w:val="00491228"/>
    <w:rsid w:val="00492111"/>
    <w:rsid w:val="00493711"/>
    <w:rsid w:val="00493F78"/>
    <w:rsid w:val="004967A3"/>
    <w:rsid w:val="00496F58"/>
    <w:rsid w:val="00497BF0"/>
    <w:rsid w:val="004A1F85"/>
    <w:rsid w:val="004A247D"/>
    <w:rsid w:val="004A2E36"/>
    <w:rsid w:val="004A3983"/>
    <w:rsid w:val="004A5E06"/>
    <w:rsid w:val="004B2575"/>
    <w:rsid w:val="004B2DB7"/>
    <w:rsid w:val="004B710D"/>
    <w:rsid w:val="004C1A54"/>
    <w:rsid w:val="004C2293"/>
    <w:rsid w:val="004C331B"/>
    <w:rsid w:val="004C6ADD"/>
    <w:rsid w:val="004C727A"/>
    <w:rsid w:val="004D01C9"/>
    <w:rsid w:val="004D0F92"/>
    <w:rsid w:val="004D2592"/>
    <w:rsid w:val="004D2FBC"/>
    <w:rsid w:val="004E6201"/>
    <w:rsid w:val="004E7D85"/>
    <w:rsid w:val="004F1EF7"/>
    <w:rsid w:val="004F30E4"/>
    <w:rsid w:val="004F72DF"/>
    <w:rsid w:val="005000DE"/>
    <w:rsid w:val="005013A5"/>
    <w:rsid w:val="005014A5"/>
    <w:rsid w:val="0050314F"/>
    <w:rsid w:val="00505320"/>
    <w:rsid w:val="005103A3"/>
    <w:rsid w:val="00513D14"/>
    <w:rsid w:val="005158EC"/>
    <w:rsid w:val="00516AF1"/>
    <w:rsid w:val="00523837"/>
    <w:rsid w:val="00537D52"/>
    <w:rsid w:val="00537FAA"/>
    <w:rsid w:val="00541196"/>
    <w:rsid w:val="005416C2"/>
    <w:rsid w:val="0054275F"/>
    <w:rsid w:val="00556443"/>
    <w:rsid w:val="00557355"/>
    <w:rsid w:val="00562D7E"/>
    <w:rsid w:val="005652EA"/>
    <w:rsid w:val="00581FBC"/>
    <w:rsid w:val="0058300F"/>
    <w:rsid w:val="00583256"/>
    <w:rsid w:val="005910DB"/>
    <w:rsid w:val="005A12EC"/>
    <w:rsid w:val="005A2B88"/>
    <w:rsid w:val="005A2CDF"/>
    <w:rsid w:val="005A4A44"/>
    <w:rsid w:val="005A5DFE"/>
    <w:rsid w:val="005B022C"/>
    <w:rsid w:val="005B2651"/>
    <w:rsid w:val="005B2BCE"/>
    <w:rsid w:val="005C04D4"/>
    <w:rsid w:val="005C3320"/>
    <w:rsid w:val="005C3FE5"/>
    <w:rsid w:val="005C6D3D"/>
    <w:rsid w:val="005C7E47"/>
    <w:rsid w:val="005D5024"/>
    <w:rsid w:val="005E1A1C"/>
    <w:rsid w:val="005E29DC"/>
    <w:rsid w:val="005E50EA"/>
    <w:rsid w:val="005E525C"/>
    <w:rsid w:val="005E6BB8"/>
    <w:rsid w:val="005F3CBC"/>
    <w:rsid w:val="005F5330"/>
    <w:rsid w:val="005F7FB0"/>
    <w:rsid w:val="00602035"/>
    <w:rsid w:val="00607847"/>
    <w:rsid w:val="00610048"/>
    <w:rsid w:val="00610A1B"/>
    <w:rsid w:val="00612662"/>
    <w:rsid w:val="0061340A"/>
    <w:rsid w:val="00613F20"/>
    <w:rsid w:val="00615825"/>
    <w:rsid w:val="006233AA"/>
    <w:rsid w:val="00623C57"/>
    <w:rsid w:val="00623CA9"/>
    <w:rsid w:val="00625DDC"/>
    <w:rsid w:val="00625E86"/>
    <w:rsid w:val="006311B9"/>
    <w:rsid w:val="006353F6"/>
    <w:rsid w:val="00644C71"/>
    <w:rsid w:val="00646008"/>
    <w:rsid w:val="00650963"/>
    <w:rsid w:val="00655C7E"/>
    <w:rsid w:val="00664D1A"/>
    <w:rsid w:val="00665485"/>
    <w:rsid w:val="00667771"/>
    <w:rsid w:val="006702AF"/>
    <w:rsid w:val="006703AC"/>
    <w:rsid w:val="00680403"/>
    <w:rsid w:val="006811F2"/>
    <w:rsid w:val="00681731"/>
    <w:rsid w:val="006818B0"/>
    <w:rsid w:val="00686E9E"/>
    <w:rsid w:val="00691F95"/>
    <w:rsid w:val="00693658"/>
    <w:rsid w:val="006A3CAB"/>
    <w:rsid w:val="006A48BD"/>
    <w:rsid w:val="006A5D9E"/>
    <w:rsid w:val="006A69AA"/>
    <w:rsid w:val="006A6D5D"/>
    <w:rsid w:val="006B3D32"/>
    <w:rsid w:val="006B63FA"/>
    <w:rsid w:val="006B6951"/>
    <w:rsid w:val="006B6C60"/>
    <w:rsid w:val="006D0C94"/>
    <w:rsid w:val="006D1001"/>
    <w:rsid w:val="006D2C49"/>
    <w:rsid w:val="006D3EC3"/>
    <w:rsid w:val="006D5805"/>
    <w:rsid w:val="006D5ED0"/>
    <w:rsid w:val="006D716C"/>
    <w:rsid w:val="006E0209"/>
    <w:rsid w:val="006E2A94"/>
    <w:rsid w:val="006E3ED5"/>
    <w:rsid w:val="006F5546"/>
    <w:rsid w:val="006F691B"/>
    <w:rsid w:val="00701C83"/>
    <w:rsid w:val="0070400F"/>
    <w:rsid w:val="007040ED"/>
    <w:rsid w:val="00706D15"/>
    <w:rsid w:val="00707B9D"/>
    <w:rsid w:val="00710DA5"/>
    <w:rsid w:val="007113A8"/>
    <w:rsid w:val="00711D4F"/>
    <w:rsid w:val="00712CB9"/>
    <w:rsid w:val="0071346D"/>
    <w:rsid w:val="007135A1"/>
    <w:rsid w:val="00713927"/>
    <w:rsid w:val="00715DEA"/>
    <w:rsid w:val="00716097"/>
    <w:rsid w:val="007210AE"/>
    <w:rsid w:val="007239DA"/>
    <w:rsid w:val="0073201C"/>
    <w:rsid w:val="00735E67"/>
    <w:rsid w:val="007376E5"/>
    <w:rsid w:val="00741D1D"/>
    <w:rsid w:val="0074264F"/>
    <w:rsid w:val="007437F0"/>
    <w:rsid w:val="00743B29"/>
    <w:rsid w:val="0074741F"/>
    <w:rsid w:val="007515E5"/>
    <w:rsid w:val="00751BFE"/>
    <w:rsid w:val="00760115"/>
    <w:rsid w:val="00760728"/>
    <w:rsid w:val="007627BB"/>
    <w:rsid w:val="007629D4"/>
    <w:rsid w:val="0076435D"/>
    <w:rsid w:val="00764722"/>
    <w:rsid w:val="007664DD"/>
    <w:rsid w:val="00766708"/>
    <w:rsid w:val="007667B4"/>
    <w:rsid w:val="0077183B"/>
    <w:rsid w:val="00771D55"/>
    <w:rsid w:val="0077308F"/>
    <w:rsid w:val="00784B0B"/>
    <w:rsid w:val="007877A5"/>
    <w:rsid w:val="007929C7"/>
    <w:rsid w:val="00795561"/>
    <w:rsid w:val="007966B5"/>
    <w:rsid w:val="007A347D"/>
    <w:rsid w:val="007A4D2C"/>
    <w:rsid w:val="007A5EF1"/>
    <w:rsid w:val="007A66C6"/>
    <w:rsid w:val="007B3E41"/>
    <w:rsid w:val="007C07AB"/>
    <w:rsid w:val="007C2C0C"/>
    <w:rsid w:val="007C5987"/>
    <w:rsid w:val="007C6C6C"/>
    <w:rsid w:val="007C7377"/>
    <w:rsid w:val="007D0A5A"/>
    <w:rsid w:val="007D37FA"/>
    <w:rsid w:val="007D67EC"/>
    <w:rsid w:val="007D71CC"/>
    <w:rsid w:val="007E081E"/>
    <w:rsid w:val="007E1992"/>
    <w:rsid w:val="007E2328"/>
    <w:rsid w:val="007E3905"/>
    <w:rsid w:val="007E6038"/>
    <w:rsid w:val="007E7EFB"/>
    <w:rsid w:val="007F7E6C"/>
    <w:rsid w:val="00800373"/>
    <w:rsid w:val="00802557"/>
    <w:rsid w:val="008038D4"/>
    <w:rsid w:val="008103DF"/>
    <w:rsid w:val="00810D74"/>
    <w:rsid w:val="008137B0"/>
    <w:rsid w:val="00813918"/>
    <w:rsid w:val="008157F7"/>
    <w:rsid w:val="0081655B"/>
    <w:rsid w:val="008255FD"/>
    <w:rsid w:val="00827566"/>
    <w:rsid w:val="00830250"/>
    <w:rsid w:val="00832381"/>
    <w:rsid w:val="00833546"/>
    <w:rsid w:val="00833F8F"/>
    <w:rsid w:val="0083527B"/>
    <w:rsid w:val="00836A42"/>
    <w:rsid w:val="008416B3"/>
    <w:rsid w:val="00842289"/>
    <w:rsid w:val="00843EC3"/>
    <w:rsid w:val="0084757A"/>
    <w:rsid w:val="00847661"/>
    <w:rsid w:val="00850ADF"/>
    <w:rsid w:val="008513F6"/>
    <w:rsid w:val="0086463B"/>
    <w:rsid w:val="00865502"/>
    <w:rsid w:val="008658B3"/>
    <w:rsid w:val="00873F13"/>
    <w:rsid w:val="0087614B"/>
    <w:rsid w:val="00883751"/>
    <w:rsid w:val="00884710"/>
    <w:rsid w:val="00890122"/>
    <w:rsid w:val="00890443"/>
    <w:rsid w:val="008904A9"/>
    <w:rsid w:val="008953EB"/>
    <w:rsid w:val="0089694D"/>
    <w:rsid w:val="00896B2A"/>
    <w:rsid w:val="008A0B39"/>
    <w:rsid w:val="008A194F"/>
    <w:rsid w:val="008A5483"/>
    <w:rsid w:val="008A576E"/>
    <w:rsid w:val="008A633B"/>
    <w:rsid w:val="008B314F"/>
    <w:rsid w:val="008B4CDD"/>
    <w:rsid w:val="008B54C8"/>
    <w:rsid w:val="008B5CF7"/>
    <w:rsid w:val="008B6289"/>
    <w:rsid w:val="008B7C1D"/>
    <w:rsid w:val="008C0679"/>
    <w:rsid w:val="008C3179"/>
    <w:rsid w:val="008C4AB9"/>
    <w:rsid w:val="008C5C9A"/>
    <w:rsid w:val="008D0C62"/>
    <w:rsid w:val="008D3C12"/>
    <w:rsid w:val="008D3D05"/>
    <w:rsid w:val="008D6D1E"/>
    <w:rsid w:val="008D7727"/>
    <w:rsid w:val="008D7E21"/>
    <w:rsid w:val="008E0417"/>
    <w:rsid w:val="008E2E23"/>
    <w:rsid w:val="008E5B72"/>
    <w:rsid w:val="008F5E76"/>
    <w:rsid w:val="008F6C57"/>
    <w:rsid w:val="00903E4D"/>
    <w:rsid w:val="00905C2A"/>
    <w:rsid w:val="00906871"/>
    <w:rsid w:val="00926B83"/>
    <w:rsid w:val="00930443"/>
    <w:rsid w:val="00931786"/>
    <w:rsid w:val="009318E4"/>
    <w:rsid w:val="00931C39"/>
    <w:rsid w:val="009341D6"/>
    <w:rsid w:val="00935D80"/>
    <w:rsid w:val="00936E40"/>
    <w:rsid w:val="00940EA4"/>
    <w:rsid w:val="00943E19"/>
    <w:rsid w:val="009443AE"/>
    <w:rsid w:val="00944E6E"/>
    <w:rsid w:val="0095489E"/>
    <w:rsid w:val="00954C65"/>
    <w:rsid w:val="009556A1"/>
    <w:rsid w:val="00960178"/>
    <w:rsid w:val="0096071C"/>
    <w:rsid w:val="00960EF4"/>
    <w:rsid w:val="009637C5"/>
    <w:rsid w:val="0096716C"/>
    <w:rsid w:val="0097158F"/>
    <w:rsid w:val="00973B91"/>
    <w:rsid w:val="00974A44"/>
    <w:rsid w:val="00974CC2"/>
    <w:rsid w:val="009802C0"/>
    <w:rsid w:val="00981736"/>
    <w:rsid w:val="009838A4"/>
    <w:rsid w:val="00990B9D"/>
    <w:rsid w:val="009916C1"/>
    <w:rsid w:val="00993E33"/>
    <w:rsid w:val="00996AB0"/>
    <w:rsid w:val="009A024D"/>
    <w:rsid w:val="009A6AC3"/>
    <w:rsid w:val="009B40E1"/>
    <w:rsid w:val="009B4C87"/>
    <w:rsid w:val="009B572E"/>
    <w:rsid w:val="009B5967"/>
    <w:rsid w:val="009B7EF3"/>
    <w:rsid w:val="009C0630"/>
    <w:rsid w:val="009C5C89"/>
    <w:rsid w:val="009D047F"/>
    <w:rsid w:val="009D0A3B"/>
    <w:rsid w:val="009D0A80"/>
    <w:rsid w:val="009D4CFA"/>
    <w:rsid w:val="009D63C9"/>
    <w:rsid w:val="009E03EA"/>
    <w:rsid w:val="009F0A43"/>
    <w:rsid w:val="009F111F"/>
    <w:rsid w:val="009F1781"/>
    <w:rsid w:val="009F3AD8"/>
    <w:rsid w:val="009F3D03"/>
    <w:rsid w:val="009F7552"/>
    <w:rsid w:val="00A00D18"/>
    <w:rsid w:val="00A03CC0"/>
    <w:rsid w:val="00A06050"/>
    <w:rsid w:val="00A173BE"/>
    <w:rsid w:val="00A20969"/>
    <w:rsid w:val="00A253A5"/>
    <w:rsid w:val="00A33C96"/>
    <w:rsid w:val="00A35AA1"/>
    <w:rsid w:val="00A43022"/>
    <w:rsid w:val="00A44A4A"/>
    <w:rsid w:val="00A464A6"/>
    <w:rsid w:val="00A52692"/>
    <w:rsid w:val="00A54626"/>
    <w:rsid w:val="00A551DD"/>
    <w:rsid w:val="00A55768"/>
    <w:rsid w:val="00A67161"/>
    <w:rsid w:val="00A7257A"/>
    <w:rsid w:val="00A77C9D"/>
    <w:rsid w:val="00A82CE1"/>
    <w:rsid w:val="00A8463C"/>
    <w:rsid w:val="00A93174"/>
    <w:rsid w:val="00A93B38"/>
    <w:rsid w:val="00A93B75"/>
    <w:rsid w:val="00A949E5"/>
    <w:rsid w:val="00A97610"/>
    <w:rsid w:val="00AA06A4"/>
    <w:rsid w:val="00AA13C0"/>
    <w:rsid w:val="00AB6465"/>
    <w:rsid w:val="00AC09C7"/>
    <w:rsid w:val="00AC24FD"/>
    <w:rsid w:val="00AD07B9"/>
    <w:rsid w:val="00AD209C"/>
    <w:rsid w:val="00AD56F3"/>
    <w:rsid w:val="00AD77EB"/>
    <w:rsid w:val="00AF26F2"/>
    <w:rsid w:val="00AF35E1"/>
    <w:rsid w:val="00AF3842"/>
    <w:rsid w:val="00AF3E9B"/>
    <w:rsid w:val="00AF5F8C"/>
    <w:rsid w:val="00B02BC7"/>
    <w:rsid w:val="00B04265"/>
    <w:rsid w:val="00B13666"/>
    <w:rsid w:val="00B14FD2"/>
    <w:rsid w:val="00B15BDE"/>
    <w:rsid w:val="00B241ED"/>
    <w:rsid w:val="00B271E1"/>
    <w:rsid w:val="00B31419"/>
    <w:rsid w:val="00B31ED5"/>
    <w:rsid w:val="00B326CB"/>
    <w:rsid w:val="00B366F1"/>
    <w:rsid w:val="00B36CE0"/>
    <w:rsid w:val="00B42527"/>
    <w:rsid w:val="00B52F98"/>
    <w:rsid w:val="00B5320A"/>
    <w:rsid w:val="00B53910"/>
    <w:rsid w:val="00B5451F"/>
    <w:rsid w:val="00B62ECE"/>
    <w:rsid w:val="00B65C6F"/>
    <w:rsid w:val="00B66665"/>
    <w:rsid w:val="00B73156"/>
    <w:rsid w:val="00B80540"/>
    <w:rsid w:val="00B80E80"/>
    <w:rsid w:val="00B839F9"/>
    <w:rsid w:val="00B90115"/>
    <w:rsid w:val="00B94301"/>
    <w:rsid w:val="00B95209"/>
    <w:rsid w:val="00BA29F0"/>
    <w:rsid w:val="00BA3A13"/>
    <w:rsid w:val="00BA3C00"/>
    <w:rsid w:val="00BB06E6"/>
    <w:rsid w:val="00BB2598"/>
    <w:rsid w:val="00BB35B4"/>
    <w:rsid w:val="00BC16BB"/>
    <w:rsid w:val="00BD11A5"/>
    <w:rsid w:val="00BD6FAE"/>
    <w:rsid w:val="00BE5EB1"/>
    <w:rsid w:val="00BF106D"/>
    <w:rsid w:val="00BF11B0"/>
    <w:rsid w:val="00BF26BB"/>
    <w:rsid w:val="00BF3E69"/>
    <w:rsid w:val="00C003AD"/>
    <w:rsid w:val="00C00516"/>
    <w:rsid w:val="00C03766"/>
    <w:rsid w:val="00C10E57"/>
    <w:rsid w:val="00C15873"/>
    <w:rsid w:val="00C21BA7"/>
    <w:rsid w:val="00C21DB1"/>
    <w:rsid w:val="00C21F7C"/>
    <w:rsid w:val="00C23A09"/>
    <w:rsid w:val="00C23BC9"/>
    <w:rsid w:val="00C2634E"/>
    <w:rsid w:val="00C31AED"/>
    <w:rsid w:val="00C36671"/>
    <w:rsid w:val="00C376B6"/>
    <w:rsid w:val="00C40998"/>
    <w:rsid w:val="00C4118E"/>
    <w:rsid w:val="00C4549D"/>
    <w:rsid w:val="00C51646"/>
    <w:rsid w:val="00C54941"/>
    <w:rsid w:val="00C55B28"/>
    <w:rsid w:val="00C74454"/>
    <w:rsid w:val="00C80C5C"/>
    <w:rsid w:val="00C904BF"/>
    <w:rsid w:val="00C9069E"/>
    <w:rsid w:val="00C92C42"/>
    <w:rsid w:val="00C935DF"/>
    <w:rsid w:val="00CA0A67"/>
    <w:rsid w:val="00CA7BA6"/>
    <w:rsid w:val="00CB40ED"/>
    <w:rsid w:val="00CB7C0F"/>
    <w:rsid w:val="00CC0817"/>
    <w:rsid w:val="00CC2156"/>
    <w:rsid w:val="00CD0288"/>
    <w:rsid w:val="00CD1B06"/>
    <w:rsid w:val="00CE4B56"/>
    <w:rsid w:val="00CF3614"/>
    <w:rsid w:val="00CF396C"/>
    <w:rsid w:val="00CF75D7"/>
    <w:rsid w:val="00D0063E"/>
    <w:rsid w:val="00D03D49"/>
    <w:rsid w:val="00D06FF9"/>
    <w:rsid w:val="00D07A92"/>
    <w:rsid w:val="00D10784"/>
    <w:rsid w:val="00D108B5"/>
    <w:rsid w:val="00D10EC8"/>
    <w:rsid w:val="00D11F93"/>
    <w:rsid w:val="00D22546"/>
    <w:rsid w:val="00D2380C"/>
    <w:rsid w:val="00D2405A"/>
    <w:rsid w:val="00D24D19"/>
    <w:rsid w:val="00D31C13"/>
    <w:rsid w:val="00D325F4"/>
    <w:rsid w:val="00D41080"/>
    <w:rsid w:val="00D41B93"/>
    <w:rsid w:val="00D44E52"/>
    <w:rsid w:val="00D4753E"/>
    <w:rsid w:val="00D62721"/>
    <w:rsid w:val="00D62EFA"/>
    <w:rsid w:val="00D6407C"/>
    <w:rsid w:val="00D64A88"/>
    <w:rsid w:val="00D73C77"/>
    <w:rsid w:val="00D75018"/>
    <w:rsid w:val="00D75596"/>
    <w:rsid w:val="00D778BE"/>
    <w:rsid w:val="00D82E08"/>
    <w:rsid w:val="00D830A5"/>
    <w:rsid w:val="00D849F1"/>
    <w:rsid w:val="00D85541"/>
    <w:rsid w:val="00D859E2"/>
    <w:rsid w:val="00D90B2F"/>
    <w:rsid w:val="00D91B75"/>
    <w:rsid w:val="00D9285C"/>
    <w:rsid w:val="00D94758"/>
    <w:rsid w:val="00D94A36"/>
    <w:rsid w:val="00D973A3"/>
    <w:rsid w:val="00DA0AC1"/>
    <w:rsid w:val="00DA253C"/>
    <w:rsid w:val="00DA3D3B"/>
    <w:rsid w:val="00DA4227"/>
    <w:rsid w:val="00DA5E99"/>
    <w:rsid w:val="00DA6570"/>
    <w:rsid w:val="00DA70DB"/>
    <w:rsid w:val="00DB01AE"/>
    <w:rsid w:val="00DB2454"/>
    <w:rsid w:val="00DB64CC"/>
    <w:rsid w:val="00DB7EA8"/>
    <w:rsid w:val="00DC0902"/>
    <w:rsid w:val="00DC6D06"/>
    <w:rsid w:val="00DC73E5"/>
    <w:rsid w:val="00DC7763"/>
    <w:rsid w:val="00DD0E31"/>
    <w:rsid w:val="00DD77C9"/>
    <w:rsid w:val="00DE0F96"/>
    <w:rsid w:val="00DE1189"/>
    <w:rsid w:val="00DE24B4"/>
    <w:rsid w:val="00DE42E3"/>
    <w:rsid w:val="00DE5A6A"/>
    <w:rsid w:val="00DE5EAD"/>
    <w:rsid w:val="00DE6A74"/>
    <w:rsid w:val="00DF21C2"/>
    <w:rsid w:val="00E00655"/>
    <w:rsid w:val="00E01BC6"/>
    <w:rsid w:val="00E01D6E"/>
    <w:rsid w:val="00E052C7"/>
    <w:rsid w:val="00E05E02"/>
    <w:rsid w:val="00E0674D"/>
    <w:rsid w:val="00E108C1"/>
    <w:rsid w:val="00E133A5"/>
    <w:rsid w:val="00E1385C"/>
    <w:rsid w:val="00E14369"/>
    <w:rsid w:val="00E17227"/>
    <w:rsid w:val="00E204B4"/>
    <w:rsid w:val="00E2488A"/>
    <w:rsid w:val="00E35BDE"/>
    <w:rsid w:val="00E36CE9"/>
    <w:rsid w:val="00E40D02"/>
    <w:rsid w:val="00E41AF2"/>
    <w:rsid w:val="00E44E74"/>
    <w:rsid w:val="00E468FA"/>
    <w:rsid w:val="00E47E62"/>
    <w:rsid w:val="00E50FA4"/>
    <w:rsid w:val="00E51594"/>
    <w:rsid w:val="00E5401F"/>
    <w:rsid w:val="00E5792D"/>
    <w:rsid w:val="00E60B6E"/>
    <w:rsid w:val="00E67108"/>
    <w:rsid w:val="00E727B6"/>
    <w:rsid w:val="00E7466D"/>
    <w:rsid w:val="00E810AF"/>
    <w:rsid w:val="00E83348"/>
    <w:rsid w:val="00E84843"/>
    <w:rsid w:val="00E85A87"/>
    <w:rsid w:val="00E90518"/>
    <w:rsid w:val="00E93E4A"/>
    <w:rsid w:val="00E94088"/>
    <w:rsid w:val="00E9469F"/>
    <w:rsid w:val="00E94961"/>
    <w:rsid w:val="00E94CA0"/>
    <w:rsid w:val="00E94F87"/>
    <w:rsid w:val="00E95293"/>
    <w:rsid w:val="00E976F1"/>
    <w:rsid w:val="00EA2C35"/>
    <w:rsid w:val="00EA68F6"/>
    <w:rsid w:val="00EA78EA"/>
    <w:rsid w:val="00EB7CDB"/>
    <w:rsid w:val="00EC1B4C"/>
    <w:rsid w:val="00EC3DD3"/>
    <w:rsid w:val="00EC5F61"/>
    <w:rsid w:val="00EC644B"/>
    <w:rsid w:val="00ED6AB0"/>
    <w:rsid w:val="00EE2406"/>
    <w:rsid w:val="00EE273C"/>
    <w:rsid w:val="00EE2A2C"/>
    <w:rsid w:val="00EE7C61"/>
    <w:rsid w:val="00EF6535"/>
    <w:rsid w:val="00F00998"/>
    <w:rsid w:val="00F00A3A"/>
    <w:rsid w:val="00F00F7B"/>
    <w:rsid w:val="00F054E7"/>
    <w:rsid w:val="00F0572B"/>
    <w:rsid w:val="00F06562"/>
    <w:rsid w:val="00F152AB"/>
    <w:rsid w:val="00F152D9"/>
    <w:rsid w:val="00F23894"/>
    <w:rsid w:val="00F240FE"/>
    <w:rsid w:val="00F25AD2"/>
    <w:rsid w:val="00F26899"/>
    <w:rsid w:val="00F36438"/>
    <w:rsid w:val="00F47155"/>
    <w:rsid w:val="00F4792C"/>
    <w:rsid w:val="00F530EE"/>
    <w:rsid w:val="00F53ACB"/>
    <w:rsid w:val="00F55690"/>
    <w:rsid w:val="00F6074F"/>
    <w:rsid w:val="00F628FD"/>
    <w:rsid w:val="00F6340E"/>
    <w:rsid w:val="00F63C8D"/>
    <w:rsid w:val="00F67EF0"/>
    <w:rsid w:val="00F732C3"/>
    <w:rsid w:val="00F735E4"/>
    <w:rsid w:val="00F76A86"/>
    <w:rsid w:val="00F80838"/>
    <w:rsid w:val="00F8267C"/>
    <w:rsid w:val="00FA011B"/>
    <w:rsid w:val="00FA013C"/>
    <w:rsid w:val="00FA3984"/>
    <w:rsid w:val="00FB258E"/>
    <w:rsid w:val="00FB2AB2"/>
    <w:rsid w:val="00FB6CD9"/>
    <w:rsid w:val="00FC0E15"/>
    <w:rsid w:val="00FD0DC8"/>
    <w:rsid w:val="00FD10B2"/>
    <w:rsid w:val="00FD12E2"/>
    <w:rsid w:val="00FD273D"/>
    <w:rsid w:val="00FD7E56"/>
    <w:rsid w:val="00FD7F9C"/>
    <w:rsid w:val="00FE048B"/>
    <w:rsid w:val="00FE4EF2"/>
    <w:rsid w:val="00FE794F"/>
    <w:rsid w:val="00FE7E2C"/>
    <w:rsid w:val="00FF23CE"/>
    <w:rsid w:val="00FF26BA"/>
    <w:rsid w:val="00FF38B7"/>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1026"/>
    <o:shapelayout v:ext="edit">
      <o:idmap v:ext="edit" data="1"/>
    </o:shapelayout>
  </w:shapeDefaults>
  <w:decimalSymbol w:val=","/>
  <w:listSeparator w:val=";"/>
  <w14:docId w14:val="589EF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3766"/>
    <w:rPr>
      <w:rFonts w:ascii="Times New Roman" w:hAnsi="Times New Roman"/>
      <w:sz w:val="24"/>
      <w:lang w:val="tr-TR"/>
    </w:rPr>
  </w:style>
  <w:style w:type="paragraph" w:styleId="Balk1">
    <w:name w:val="heading 1"/>
    <w:basedOn w:val="Normal"/>
    <w:link w:val="Balk1Char"/>
    <w:autoRedefine/>
    <w:uiPriority w:val="9"/>
    <w:qFormat/>
    <w:rsid w:val="00655C7E"/>
    <w:pPr>
      <w:spacing w:before="100" w:beforeAutospacing="1" w:after="100" w:afterAutospacing="1" w:line="240" w:lineRule="auto"/>
      <w:outlineLvl w:val="0"/>
    </w:pPr>
    <w:rPr>
      <w:rFonts w:eastAsia="Times New Roman" w:cs="Times New Roman"/>
      <w:b/>
      <w:bCs/>
      <w:color w:val="000000" w:themeColor="text1"/>
      <w:kern w:val="36"/>
      <w:szCs w:val="48"/>
      <w:lang w:eastAsia="tr-TR"/>
    </w:rPr>
  </w:style>
  <w:style w:type="paragraph" w:styleId="Balk2">
    <w:name w:val="heading 2"/>
    <w:basedOn w:val="Normal"/>
    <w:next w:val="Normal"/>
    <w:link w:val="Balk2Char"/>
    <w:uiPriority w:val="9"/>
    <w:unhideWhenUsed/>
    <w:qFormat/>
    <w:rsid w:val="003B37F3"/>
    <w:pPr>
      <w:keepNext/>
      <w:keepLines/>
      <w:spacing w:before="200" w:after="0"/>
      <w:outlineLvl w:val="1"/>
    </w:pPr>
    <w:rPr>
      <w:rFonts w:eastAsiaTheme="majorEastAsia" w:cstheme="majorBidi"/>
      <w:b/>
      <w:bCs/>
      <w:color w:val="4472C4" w:themeColor="accent1"/>
      <w:szCs w:val="26"/>
    </w:rPr>
  </w:style>
  <w:style w:type="paragraph" w:styleId="Balk3">
    <w:name w:val="heading 3"/>
    <w:basedOn w:val="Normal"/>
    <w:next w:val="Normal"/>
    <w:link w:val="Balk3Char"/>
    <w:uiPriority w:val="9"/>
    <w:unhideWhenUsed/>
    <w:qFormat/>
    <w:rsid w:val="008C0679"/>
    <w:pPr>
      <w:keepNext/>
      <w:keepLines/>
      <w:spacing w:before="200" w:after="0"/>
      <w:outlineLvl w:val="2"/>
    </w:pPr>
    <w:rPr>
      <w:rFonts w:eastAsiaTheme="majorEastAsia" w:cstheme="majorBidi"/>
      <w:b/>
      <w:b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655C7E"/>
    <w:rPr>
      <w:rFonts w:ascii="Times New Roman" w:eastAsia="Times New Roman" w:hAnsi="Times New Roman" w:cs="Times New Roman"/>
      <w:b/>
      <w:bCs/>
      <w:color w:val="000000" w:themeColor="text1"/>
      <w:kern w:val="36"/>
      <w:sz w:val="24"/>
      <w:szCs w:val="48"/>
      <w:lang w:val="tr-TR" w:eastAsia="tr-TR"/>
    </w:rPr>
  </w:style>
  <w:style w:type="paragraph" w:customStyle="1" w:styleId="Default">
    <w:name w:val="Default"/>
    <w:rsid w:val="003A48E8"/>
    <w:pPr>
      <w:autoSpaceDE w:val="0"/>
      <w:autoSpaceDN w:val="0"/>
      <w:adjustRightInd w:val="0"/>
      <w:spacing w:after="0" w:line="240" w:lineRule="auto"/>
    </w:pPr>
    <w:rPr>
      <w:rFonts w:ascii="Times New Roman" w:eastAsiaTheme="minorEastAsia" w:hAnsi="Times New Roman" w:cs="Times New Roman"/>
      <w:color w:val="000000"/>
      <w:sz w:val="24"/>
      <w:szCs w:val="24"/>
      <w:lang w:val="tr-TR" w:eastAsia="tr-TR"/>
    </w:rPr>
  </w:style>
  <w:style w:type="character" w:styleId="AklamaBavurusu">
    <w:name w:val="annotation reference"/>
    <w:basedOn w:val="VarsaylanParagrafYazTipi"/>
    <w:uiPriority w:val="99"/>
    <w:semiHidden/>
    <w:unhideWhenUsed/>
    <w:rsid w:val="003A48E8"/>
    <w:rPr>
      <w:sz w:val="16"/>
      <w:szCs w:val="16"/>
    </w:rPr>
  </w:style>
  <w:style w:type="paragraph" w:styleId="AklamaMetni">
    <w:name w:val="annotation text"/>
    <w:basedOn w:val="Normal"/>
    <w:link w:val="AklamaMetniChar"/>
    <w:uiPriority w:val="99"/>
    <w:unhideWhenUsed/>
    <w:rsid w:val="003A48E8"/>
    <w:pPr>
      <w:spacing w:after="200" w:line="240" w:lineRule="auto"/>
    </w:pPr>
    <w:rPr>
      <w:rFonts w:eastAsiaTheme="minorEastAsia"/>
      <w:sz w:val="20"/>
      <w:szCs w:val="20"/>
      <w:lang w:eastAsia="tr-TR"/>
    </w:rPr>
  </w:style>
  <w:style w:type="character" w:customStyle="1" w:styleId="AklamaMetniChar">
    <w:name w:val="Açıklama Metni Char"/>
    <w:basedOn w:val="VarsaylanParagrafYazTipi"/>
    <w:link w:val="AklamaMetni"/>
    <w:uiPriority w:val="99"/>
    <w:rsid w:val="003A48E8"/>
    <w:rPr>
      <w:rFonts w:eastAsiaTheme="minorEastAsia"/>
      <w:sz w:val="20"/>
      <w:szCs w:val="20"/>
      <w:lang w:val="tr-TR" w:eastAsia="tr-TR"/>
    </w:rPr>
  </w:style>
  <w:style w:type="table" w:styleId="TabloKlavuzu">
    <w:name w:val="Table Grid"/>
    <w:basedOn w:val="NormalTablo"/>
    <w:uiPriority w:val="39"/>
    <w:rsid w:val="003A48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3A48E8"/>
    <w:rPr>
      <w:color w:val="0563C1" w:themeColor="hyperlink"/>
      <w:u w:val="single"/>
    </w:rPr>
  </w:style>
  <w:style w:type="character" w:customStyle="1" w:styleId="zmlenmeyenBahsetme1">
    <w:name w:val="Çözümlenmeyen Bahsetme1"/>
    <w:basedOn w:val="VarsaylanParagrafYazTipi"/>
    <w:uiPriority w:val="99"/>
    <w:semiHidden/>
    <w:unhideWhenUsed/>
    <w:rsid w:val="003A48E8"/>
    <w:rPr>
      <w:color w:val="605E5C"/>
      <w:shd w:val="clear" w:color="auto" w:fill="E1DFDD"/>
    </w:rPr>
  </w:style>
  <w:style w:type="table" w:customStyle="1" w:styleId="TableNormal1">
    <w:name w:val="Table Normal1"/>
    <w:uiPriority w:val="2"/>
    <w:semiHidden/>
    <w:unhideWhenUsed/>
    <w:qFormat/>
    <w:rsid w:val="003A48E8"/>
    <w:pPr>
      <w:widowControl w:val="0"/>
      <w:autoSpaceDE w:val="0"/>
      <w:autoSpaceDN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A48E8"/>
    <w:pPr>
      <w:widowControl w:val="0"/>
      <w:autoSpaceDE w:val="0"/>
      <w:autoSpaceDN w:val="0"/>
      <w:spacing w:after="0" w:line="240" w:lineRule="auto"/>
    </w:pPr>
    <w:rPr>
      <w:rFonts w:ascii="Calibri" w:eastAsia="Calibri" w:hAnsi="Calibri" w:cs="Calibri"/>
      <w:lang w:val="en-US"/>
    </w:rPr>
  </w:style>
  <w:style w:type="table" w:customStyle="1" w:styleId="TableNormal3">
    <w:name w:val="Table Normal3"/>
    <w:uiPriority w:val="2"/>
    <w:semiHidden/>
    <w:unhideWhenUsed/>
    <w:qFormat/>
    <w:rsid w:val="003A48E8"/>
    <w:pPr>
      <w:widowControl w:val="0"/>
      <w:autoSpaceDE w:val="0"/>
      <w:autoSpaceDN w:val="0"/>
      <w:spacing w:after="0" w:line="240" w:lineRule="auto"/>
    </w:p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3A48E8"/>
    <w:pPr>
      <w:widowControl w:val="0"/>
      <w:autoSpaceDE w:val="0"/>
      <w:autoSpaceDN w:val="0"/>
      <w:spacing w:after="0" w:line="240" w:lineRule="auto"/>
    </w:pPr>
    <w:tblPr>
      <w:tblInd w:w="0" w:type="dxa"/>
      <w:tblCellMar>
        <w:top w:w="0" w:type="dxa"/>
        <w:left w:w="0" w:type="dxa"/>
        <w:bottom w:w="0" w:type="dxa"/>
        <w:right w:w="0" w:type="dxa"/>
      </w:tblCellMar>
    </w:tblPr>
  </w:style>
  <w:style w:type="character" w:customStyle="1" w:styleId="zmlenmeyenBahsetme2">
    <w:name w:val="Çözümlenmeyen Bahsetme2"/>
    <w:basedOn w:val="VarsaylanParagrafYazTipi"/>
    <w:uiPriority w:val="99"/>
    <w:semiHidden/>
    <w:unhideWhenUsed/>
    <w:rsid w:val="003A48E8"/>
    <w:rPr>
      <w:color w:val="605E5C"/>
      <w:shd w:val="clear" w:color="auto" w:fill="E1DFDD"/>
    </w:rPr>
  </w:style>
  <w:style w:type="table" w:customStyle="1" w:styleId="TabloKlavuzu1">
    <w:name w:val="Tablo Kılavuzu1"/>
    <w:basedOn w:val="NormalTablo"/>
    <w:next w:val="TabloKlavuzu"/>
    <w:uiPriority w:val="59"/>
    <w:rsid w:val="003A48E8"/>
    <w:pPr>
      <w:spacing w:after="0" w:line="240" w:lineRule="auto"/>
    </w:pPr>
    <w:rPr>
      <w:rFonts w:eastAsia="Times New Roman"/>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3A48E8"/>
    <w:pPr>
      <w:spacing w:after="200" w:line="276" w:lineRule="auto"/>
      <w:ind w:left="720"/>
      <w:contextualSpacing/>
    </w:pPr>
    <w:rPr>
      <w:rFonts w:eastAsiaTheme="minorEastAsia"/>
      <w:lang w:eastAsia="tr-TR"/>
    </w:rPr>
  </w:style>
  <w:style w:type="character" w:styleId="Gl">
    <w:name w:val="Strong"/>
    <w:basedOn w:val="VarsaylanParagrafYazTipi"/>
    <w:uiPriority w:val="22"/>
    <w:qFormat/>
    <w:rsid w:val="003A48E8"/>
    <w:rPr>
      <w:b/>
      <w:bCs/>
    </w:rPr>
  </w:style>
  <w:style w:type="paragraph" w:styleId="NormalWeb">
    <w:name w:val="Normal (Web)"/>
    <w:basedOn w:val="Normal"/>
    <w:uiPriority w:val="99"/>
    <w:unhideWhenUsed/>
    <w:rsid w:val="003A48E8"/>
    <w:pPr>
      <w:spacing w:before="100" w:beforeAutospacing="1" w:after="100" w:afterAutospacing="1" w:line="240" w:lineRule="auto"/>
    </w:pPr>
    <w:rPr>
      <w:rFonts w:eastAsia="Times New Roman" w:cs="Times New Roman"/>
      <w:szCs w:val="24"/>
      <w:lang w:eastAsia="tr-TR"/>
    </w:rPr>
  </w:style>
  <w:style w:type="character" w:customStyle="1" w:styleId="markedcontent">
    <w:name w:val="markedcontent"/>
    <w:basedOn w:val="VarsaylanParagrafYazTipi"/>
    <w:rsid w:val="003A48E8"/>
  </w:style>
  <w:style w:type="paragraph" w:styleId="stbilgi">
    <w:name w:val="header"/>
    <w:basedOn w:val="Normal"/>
    <w:link w:val="stbilgiChar"/>
    <w:uiPriority w:val="99"/>
    <w:unhideWhenUsed/>
    <w:rsid w:val="003A48E8"/>
    <w:pPr>
      <w:tabs>
        <w:tab w:val="center" w:pos="4703"/>
        <w:tab w:val="right" w:pos="9406"/>
      </w:tabs>
      <w:spacing w:after="0" w:line="240" w:lineRule="auto"/>
    </w:pPr>
  </w:style>
  <w:style w:type="character" w:customStyle="1" w:styleId="stbilgiChar">
    <w:name w:val="Üstbilgi Char"/>
    <w:basedOn w:val="VarsaylanParagrafYazTipi"/>
    <w:link w:val="stbilgi"/>
    <w:uiPriority w:val="99"/>
    <w:rsid w:val="003A48E8"/>
    <w:rPr>
      <w:lang w:val="tr-TR"/>
    </w:rPr>
  </w:style>
  <w:style w:type="paragraph" w:styleId="Altbilgi">
    <w:name w:val="footer"/>
    <w:basedOn w:val="Normal"/>
    <w:link w:val="AltbilgiChar"/>
    <w:uiPriority w:val="99"/>
    <w:unhideWhenUsed/>
    <w:rsid w:val="003A48E8"/>
    <w:pPr>
      <w:tabs>
        <w:tab w:val="center" w:pos="4703"/>
        <w:tab w:val="right" w:pos="9406"/>
      </w:tabs>
      <w:spacing w:after="0" w:line="240" w:lineRule="auto"/>
    </w:pPr>
  </w:style>
  <w:style w:type="character" w:customStyle="1" w:styleId="AltbilgiChar">
    <w:name w:val="Altbilgi Char"/>
    <w:basedOn w:val="VarsaylanParagrafYazTipi"/>
    <w:link w:val="Altbilgi"/>
    <w:uiPriority w:val="99"/>
    <w:rsid w:val="003A48E8"/>
    <w:rPr>
      <w:lang w:val="tr-TR"/>
    </w:rPr>
  </w:style>
  <w:style w:type="character" w:styleId="zlenenKpr">
    <w:name w:val="FollowedHyperlink"/>
    <w:basedOn w:val="VarsaylanParagrafYazTipi"/>
    <w:uiPriority w:val="99"/>
    <w:semiHidden/>
    <w:unhideWhenUsed/>
    <w:rsid w:val="003A48E8"/>
    <w:rPr>
      <w:color w:val="954F72" w:themeColor="followedHyperlink"/>
      <w:u w:val="single"/>
    </w:rPr>
  </w:style>
  <w:style w:type="table" w:customStyle="1" w:styleId="TableNormal20">
    <w:name w:val="Table Normal2"/>
    <w:uiPriority w:val="2"/>
    <w:semiHidden/>
    <w:unhideWhenUsed/>
    <w:qFormat/>
    <w:rsid w:val="003A48E8"/>
    <w:pPr>
      <w:widowControl w:val="0"/>
      <w:autoSpaceDE w:val="0"/>
      <w:autoSpaceDN w:val="0"/>
      <w:spacing w:after="0" w:line="240" w:lineRule="auto"/>
    </w:pPr>
    <w:tblPr>
      <w:tblInd w:w="0" w:type="dxa"/>
      <w:tblCellMar>
        <w:top w:w="0" w:type="dxa"/>
        <w:left w:w="0" w:type="dxa"/>
        <w:bottom w:w="0" w:type="dxa"/>
        <w:right w:w="0" w:type="dxa"/>
      </w:tblCellMar>
    </w:tblPr>
  </w:style>
  <w:style w:type="character" w:customStyle="1" w:styleId="zmlenmeyenBahsetme20">
    <w:name w:val="Çözümlenmeyen Bahsetme2"/>
    <w:basedOn w:val="VarsaylanParagrafYazTipi"/>
    <w:uiPriority w:val="99"/>
    <w:semiHidden/>
    <w:unhideWhenUsed/>
    <w:rsid w:val="003A48E8"/>
    <w:rPr>
      <w:color w:val="605E5C"/>
      <w:shd w:val="clear" w:color="auto" w:fill="E1DFDD"/>
    </w:rPr>
  </w:style>
  <w:style w:type="paragraph" w:styleId="AklamaKonusu">
    <w:name w:val="annotation subject"/>
    <w:basedOn w:val="AklamaMetni"/>
    <w:next w:val="AklamaMetni"/>
    <w:link w:val="AklamaKonusuChar"/>
    <w:uiPriority w:val="99"/>
    <w:semiHidden/>
    <w:unhideWhenUsed/>
    <w:rsid w:val="003A48E8"/>
    <w:pPr>
      <w:spacing w:after="160"/>
    </w:pPr>
    <w:rPr>
      <w:rFonts w:eastAsiaTheme="minorHAnsi"/>
      <w:b/>
      <w:bCs/>
      <w:lang w:eastAsia="en-US"/>
    </w:rPr>
  </w:style>
  <w:style w:type="character" w:customStyle="1" w:styleId="AklamaKonusuChar">
    <w:name w:val="Açıklama Konusu Char"/>
    <w:basedOn w:val="AklamaMetniChar"/>
    <w:link w:val="AklamaKonusu"/>
    <w:uiPriority w:val="99"/>
    <w:semiHidden/>
    <w:rsid w:val="003A48E8"/>
    <w:rPr>
      <w:rFonts w:eastAsiaTheme="minorEastAsia"/>
      <w:b/>
      <w:bCs/>
      <w:sz w:val="20"/>
      <w:szCs w:val="20"/>
      <w:lang w:val="tr-TR" w:eastAsia="tr-TR"/>
    </w:rPr>
  </w:style>
  <w:style w:type="table" w:customStyle="1" w:styleId="TabloKlavuzuAk1">
    <w:name w:val="Tablo Kılavuzu Açık1"/>
    <w:basedOn w:val="NormalTablo"/>
    <w:uiPriority w:val="40"/>
    <w:rsid w:val="003A48E8"/>
    <w:pPr>
      <w:spacing w:after="0" w:line="240" w:lineRule="auto"/>
    </w:pPr>
    <w:rPr>
      <w:rFonts w:eastAsiaTheme="minorEastAsia"/>
      <w:lang w:val="tr-TR" w:eastAsia="tr-TR"/>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3A48E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A48E8"/>
    <w:rPr>
      <w:rFonts w:ascii="Tahoma" w:hAnsi="Tahoma" w:cs="Tahoma"/>
      <w:sz w:val="16"/>
      <w:szCs w:val="16"/>
      <w:lang w:val="tr-TR"/>
    </w:rPr>
  </w:style>
  <w:style w:type="table" w:customStyle="1" w:styleId="TabloKlavuzuAk2">
    <w:name w:val="Tablo Kılavuzu Açık2"/>
    <w:basedOn w:val="NormalTablo"/>
    <w:uiPriority w:val="40"/>
    <w:rsid w:val="003A48E8"/>
    <w:pPr>
      <w:spacing w:after="0" w:line="240" w:lineRule="auto"/>
    </w:pPr>
    <w:rPr>
      <w:rFonts w:eastAsiaTheme="minorEastAsia"/>
      <w:lang w:val="tr-TR" w:eastAsia="tr-TR"/>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Dzeltme">
    <w:name w:val="Revision"/>
    <w:hidden/>
    <w:uiPriority w:val="99"/>
    <w:semiHidden/>
    <w:rsid w:val="0038726F"/>
    <w:pPr>
      <w:spacing w:after="0" w:line="240" w:lineRule="auto"/>
    </w:pPr>
    <w:rPr>
      <w:lang w:val="tr-TR"/>
    </w:rPr>
  </w:style>
  <w:style w:type="character" w:customStyle="1" w:styleId="zmlenmeyenBahsetme3">
    <w:name w:val="Çözümlenmeyen Bahsetme3"/>
    <w:basedOn w:val="VarsaylanParagrafYazTipi"/>
    <w:uiPriority w:val="99"/>
    <w:semiHidden/>
    <w:unhideWhenUsed/>
    <w:rsid w:val="000133DD"/>
    <w:rPr>
      <w:color w:val="605E5C"/>
      <w:shd w:val="clear" w:color="auto" w:fill="E1DFDD"/>
    </w:rPr>
  </w:style>
  <w:style w:type="table" w:customStyle="1" w:styleId="TabloKlavuzu2">
    <w:name w:val="Tablo Kılavuzu2"/>
    <w:basedOn w:val="NormalTablo"/>
    <w:next w:val="TabloKlavuzu"/>
    <w:uiPriority w:val="39"/>
    <w:rsid w:val="005E50EA"/>
    <w:pPr>
      <w:spacing w:after="0" w:line="240" w:lineRule="auto"/>
    </w:pPr>
    <w:rPr>
      <w:kern w:val="2"/>
      <w:lang w:val="tr-TR"/>
      <w14:ligatures w14:val="standardContextu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k2Char">
    <w:name w:val="Başlık 2 Char"/>
    <w:basedOn w:val="VarsaylanParagrafYazTipi"/>
    <w:link w:val="Balk2"/>
    <w:uiPriority w:val="9"/>
    <w:rsid w:val="003B37F3"/>
    <w:rPr>
      <w:rFonts w:ascii="Times New Roman" w:eastAsiaTheme="majorEastAsia" w:hAnsi="Times New Roman" w:cstheme="majorBidi"/>
      <w:b/>
      <w:bCs/>
      <w:color w:val="4472C4" w:themeColor="accent1"/>
      <w:sz w:val="24"/>
      <w:szCs w:val="26"/>
      <w:lang w:val="tr-TR"/>
    </w:rPr>
  </w:style>
  <w:style w:type="paragraph" w:styleId="TBal">
    <w:name w:val="TOC Heading"/>
    <w:basedOn w:val="Balk1"/>
    <w:next w:val="Normal"/>
    <w:uiPriority w:val="39"/>
    <w:unhideWhenUsed/>
    <w:qFormat/>
    <w:rsid w:val="000377B1"/>
    <w:pPr>
      <w:keepNext/>
      <w:keepLines/>
      <w:spacing w:before="480" w:beforeAutospacing="0" w:after="0" w:afterAutospacing="0" w:line="276" w:lineRule="auto"/>
      <w:outlineLvl w:val="9"/>
    </w:pPr>
    <w:rPr>
      <w:rFonts w:asciiTheme="majorHAnsi" w:eastAsiaTheme="majorEastAsia" w:hAnsiTheme="majorHAnsi" w:cstheme="majorBidi"/>
      <w:color w:val="2F5496" w:themeColor="accent1" w:themeShade="BF"/>
      <w:kern w:val="0"/>
      <w:sz w:val="28"/>
      <w:szCs w:val="28"/>
    </w:rPr>
  </w:style>
  <w:style w:type="paragraph" w:styleId="T2">
    <w:name w:val="toc 2"/>
    <w:basedOn w:val="Normal"/>
    <w:next w:val="Normal"/>
    <w:autoRedefine/>
    <w:uiPriority w:val="39"/>
    <w:unhideWhenUsed/>
    <w:qFormat/>
    <w:rsid w:val="000377B1"/>
    <w:pPr>
      <w:spacing w:after="100" w:line="276" w:lineRule="auto"/>
      <w:ind w:left="220"/>
    </w:pPr>
    <w:rPr>
      <w:rFonts w:eastAsiaTheme="minorEastAsia"/>
      <w:lang w:eastAsia="tr-TR"/>
    </w:rPr>
  </w:style>
  <w:style w:type="paragraph" w:styleId="T1">
    <w:name w:val="toc 1"/>
    <w:basedOn w:val="Normal"/>
    <w:next w:val="Normal"/>
    <w:autoRedefine/>
    <w:uiPriority w:val="39"/>
    <w:unhideWhenUsed/>
    <w:qFormat/>
    <w:rsid w:val="00F00A3A"/>
    <w:pPr>
      <w:tabs>
        <w:tab w:val="right" w:leader="dot" w:pos="9060"/>
      </w:tabs>
      <w:spacing w:after="100" w:line="276" w:lineRule="auto"/>
    </w:pPr>
    <w:rPr>
      <w:rFonts w:eastAsiaTheme="minorEastAsia"/>
      <w:b/>
      <w:noProof/>
      <w:lang w:eastAsia="tr-TR"/>
    </w:rPr>
  </w:style>
  <w:style w:type="paragraph" w:styleId="T3">
    <w:name w:val="toc 3"/>
    <w:basedOn w:val="Normal"/>
    <w:next w:val="Normal"/>
    <w:autoRedefine/>
    <w:uiPriority w:val="39"/>
    <w:unhideWhenUsed/>
    <w:qFormat/>
    <w:rsid w:val="000377B1"/>
    <w:pPr>
      <w:spacing w:after="100" w:line="276" w:lineRule="auto"/>
      <w:ind w:left="440"/>
    </w:pPr>
    <w:rPr>
      <w:rFonts w:eastAsiaTheme="minorEastAsia"/>
      <w:lang w:eastAsia="tr-TR"/>
    </w:rPr>
  </w:style>
  <w:style w:type="character" w:customStyle="1" w:styleId="Balk3Char">
    <w:name w:val="Başlık 3 Char"/>
    <w:basedOn w:val="VarsaylanParagrafYazTipi"/>
    <w:link w:val="Balk3"/>
    <w:uiPriority w:val="9"/>
    <w:rsid w:val="008C0679"/>
    <w:rPr>
      <w:rFonts w:ascii="Times New Roman" w:eastAsiaTheme="majorEastAsia" w:hAnsi="Times New Roman" w:cstheme="majorBidi"/>
      <w:b/>
      <w:bCs/>
      <w:sz w:val="24"/>
      <w:lang w:val="tr-TR"/>
    </w:rPr>
  </w:style>
  <w:style w:type="paragraph" w:styleId="AralkYok">
    <w:name w:val="No Spacing"/>
    <w:uiPriority w:val="1"/>
    <w:qFormat/>
    <w:rsid w:val="00491228"/>
    <w:pPr>
      <w:spacing w:after="0" w:line="240" w:lineRule="auto"/>
    </w:pPr>
    <w:rPr>
      <w:lang w:val="tr-TR"/>
    </w:rPr>
  </w:style>
  <w:style w:type="character" w:customStyle="1" w:styleId="zmlenmeyenBahsetme4">
    <w:name w:val="Çözümlenmeyen Bahsetme4"/>
    <w:basedOn w:val="VarsaylanParagrafYazTipi"/>
    <w:uiPriority w:val="99"/>
    <w:semiHidden/>
    <w:unhideWhenUsed/>
    <w:rsid w:val="00F76A86"/>
    <w:rPr>
      <w:color w:val="605E5C"/>
      <w:shd w:val="clear" w:color="auto" w:fill="E1DFDD"/>
    </w:rPr>
  </w:style>
  <w:style w:type="character" w:styleId="Vurgu">
    <w:name w:val="Emphasis"/>
    <w:basedOn w:val="VarsaylanParagrafYazTipi"/>
    <w:uiPriority w:val="20"/>
    <w:qFormat/>
    <w:rsid w:val="00B53910"/>
    <w:rPr>
      <w:i/>
      <w:iCs/>
    </w:rPr>
  </w:style>
  <w:style w:type="character" w:customStyle="1" w:styleId="UnresolvedMention">
    <w:name w:val="Unresolved Mention"/>
    <w:basedOn w:val="VarsaylanParagrafYazTipi"/>
    <w:uiPriority w:val="99"/>
    <w:semiHidden/>
    <w:unhideWhenUsed/>
    <w:rsid w:val="000537C9"/>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3766"/>
    <w:rPr>
      <w:rFonts w:ascii="Times New Roman" w:hAnsi="Times New Roman"/>
      <w:sz w:val="24"/>
      <w:lang w:val="tr-TR"/>
    </w:rPr>
  </w:style>
  <w:style w:type="paragraph" w:styleId="Balk1">
    <w:name w:val="heading 1"/>
    <w:basedOn w:val="Normal"/>
    <w:link w:val="Balk1Char"/>
    <w:autoRedefine/>
    <w:uiPriority w:val="9"/>
    <w:qFormat/>
    <w:rsid w:val="00655C7E"/>
    <w:pPr>
      <w:spacing w:before="100" w:beforeAutospacing="1" w:after="100" w:afterAutospacing="1" w:line="240" w:lineRule="auto"/>
      <w:outlineLvl w:val="0"/>
    </w:pPr>
    <w:rPr>
      <w:rFonts w:eastAsia="Times New Roman" w:cs="Times New Roman"/>
      <w:b/>
      <w:bCs/>
      <w:color w:val="000000" w:themeColor="text1"/>
      <w:kern w:val="36"/>
      <w:szCs w:val="48"/>
      <w:lang w:eastAsia="tr-TR"/>
    </w:rPr>
  </w:style>
  <w:style w:type="paragraph" w:styleId="Balk2">
    <w:name w:val="heading 2"/>
    <w:basedOn w:val="Normal"/>
    <w:next w:val="Normal"/>
    <w:link w:val="Balk2Char"/>
    <w:uiPriority w:val="9"/>
    <w:unhideWhenUsed/>
    <w:qFormat/>
    <w:rsid w:val="003B37F3"/>
    <w:pPr>
      <w:keepNext/>
      <w:keepLines/>
      <w:spacing w:before="200" w:after="0"/>
      <w:outlineLvl w:val="1"/>
    </w:pPr>
    <w:rPr>
      <w:rFonts w:eastAsiaTheme="majorEastAsia" w:cstheme="majorBidi"/>
      <w:b/>
      <w:bCs/>
      <w:color w:val="4472C4" w:themeColor="accent1"/>
      <w:szCs w:val="26"/>
    </w:rPr>
  </w:style>
  <w:style w:type="paragraph" w:styleId="Balk3">
    <w:name w:val="heading 3"/>
    <w:basedOn w:val="Normal"/>
    <w:next w:val="Normal"/>
    <w:link w:val="Balk3Char"/>
    <w:uiPriority w:val="9"/>
    <w:unhideWhenUsed/>
    <w:qFormat/>
    <w:rsid w:val="008C0679"/>
    <w:pPr>
      <w:keepNext/>
      <w:keepLines/>
      <w:spacing w:before="200" w:after="0"/>
      <w:outlineLvl w:val="2"/>
    </w:pPr>
    <w:rPr>
      <w:rFonts w:eastAsiaTheme="majorEastAsia" w:cstheme="majorBidi"/>
      <w:b/>
      <w:b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655C7E"/>
    <w:rPr>
      <w:rFonts w:ascii="Times New Roman" w:eastAsia="Times New Roman" w:hAnsi="Times New Roman" w:cs="Times New Roman"/>
      <w:b/>
      <w:bCs/>
      <w:color w:val="000000" w:themeColor="text1"/>
      <w:kern w:val="36"/>
      <w:sz w:val="24"/>
      <w:szCs w:val="48"/>
      <w:lang w:val="tr-TR" w:eastAsia="tr-TR"/>
    </w:rPr>
  </w:style>
  <w:style w:type="paragraph" w:customStyle="1" w:styleId="Default">
    <w:name w:val="Default"/>
    <w:rsid w:val="003A48E8"/>
    <w:pPr>
      <w:autoSpaceDE w:val="0"/>
      <w:autoSpaceDN w:val="0"/>
      <w:adjustRightInd w:val="0"/>
      <w:spacing w:after="0" w:line="240" w:lineRule="auto"/>
    </w:pPr>
    <w:rPr>
      <w:rFonts w:ascii="Times New Roman" w:eastAsiaTheme="minorEastAsia" w:hAnsi="Times New Roman" w:cs="Times New Roman"/>
      <w:color w:val="000000"/>
      <w:sz w:val="24"/>
      <w:szCs w:val="24"/>
      <w:lang w:val="tr-TR" w:eastAsia="tr-TR"/>
    </w:rPr>
  </w:style>
  <w:style w:type="character" w:styleId="AklamaBavurusu">
    <w:name w:val="annotation reference"/>
    <w:basedOn w:val="VarsaylanParagrafYazTipi"/>
    <w:uiPriority w:val="99"/>
    <w:semiHidden/>
    <w:unhideWhenUsed/>
    <w:rsid w:val="003A48E8"/>
    <w:rPr>
      <w:sz w:val="16"/>
      <w:szCs w:val="16"/>
    </w:rPr>
  </w:style>
  <w:style w:type="paragraph" w:styleId="AklamaMetni">
    <w:name w:val="annotation text"/>
    <w:basedOn w:val="Normal"/>
    <w:link w:val="AklamaMetniChar"/>
    <w:uiPriority w:val="99"/>
    <w:unhideWhenUsed/>
    <w:rsid w:val="003A48E8"/>
    <w:pPr>
      <w:spacing w:after="200" w:line="240" w:lineRule="auto"/>
    </w:pPr>
    <w:rPr>
      <w:rFonts w:eastAsiaTheme="minorEastAsia"/>
      <w:sz w:val="20"/>
      <w:szCs w:val="20"/>
      <w:lang w:eastAsia="tr-TR"/>
    </w:rPr>
  </w:style>
  <w:style w:type="character" w:customStyle="1" w:styleId="AklamaMetniChar">
    <w:name w:val="Açıklama Metni Char"/>
    <w:basedOn w:val="VarsaylanParagrafYazTipi"/>
    <w:link w:val="AklamaMetni"/>
    <w:uiPriority w:val="99"/>
    <w:rsid w:val="003A48E8"/>
    <w:rPr>
      <w:rFonts w:eastAsiaTheme="minorEastAsia"/>
      <w:sz w:val="20"/>
      <w:szCs w:val="20"/>
      <w:lang w:val="tr-TR" w:eastAsia="tr-TR"/>
    </w:rPr>
  </w:style>
  <w:style w:type="table" w:styleId="TabloKlavuzu">
    <w:name w:val="Table Grid"/>
    <w:basedOn w:val="NormalTablo"/>
    <w:uiPriority w:val="39"/>
    <w:rsid w:val="003A48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3A48E8"/>
    <w:rPr>
      <w:color w:val="0563C1" w:themeColor="hyperlink"/>
      <w:u w:val="single"/>
    </w:rPr>
  </w:style>
  <w:style w:type="character" w:customStyle="1" w:styleId="zmlenmeyenBahsetme1">
    <w:name w:val="Çözümlenmeyen Bahsetme1"/>
    <w:basedOn w:val="VarsaylanParagrafYazTipi"/>
    <w:uiPriority w:val="99"/>
    <w:semiHidden/>
    <w:unhideWhenUsed/>
    <w:rsid w:val="003A48E8"/>
    <w:rPr>
      <w:color w:val="605E5C"/>
      <w:shd w:val="clear" w:color="auto" w:fill="E1DFDD"/>
    </w:rPr>
  </w:style>
  <w:style w:type="table" w:customStyle="1" w:styleId="TableNormal1">
    <w:name w:val="Table Normal1"/>
    <w:uiPriority w:val="2"/>
    <w:semiHidden/>
    <w:unhideWhenUsed/>
    <w:qFormat/>
    <w:rsid w:val="003A48E8"/>
    <w:pPr>
      <w:widowControl w:val="0"/>
      <w:autoSpaceDE w:val="0"/>
      <w:autoSpaceDN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A48E8"/>
    <w:pPr>
      <w:widowControl w:val="0"/>
      <w:autoSpaceDE w:val="0"/>
      <w:autoSpaceDN w:val="0"/>
      <w:spacing w:after="0" w:line="240" w:lineRule="auto"/>
    </w:pPr>
    <w:rPr>
      <w:rFonts w:ascii="Calibri" w:eastAsia="Calibri" w:hAnsi="Calibri" w:cs="Calibri"/>
      <w:lang w:val="en-US"/>
    </w:rPr>
  </w:style>
  <w:style w:type="table" w:customStyle="1" w:styleId="TableNormal3">
    <w:name w:val="Table Normal3"/>
    <w:uiPriority w:val="2"/>
    <w:semiHidden/>
    <w:unhideWhenUsed/>
    <w:qFormat/>
    <w:rsid w:val="003A48E8"/>
    <w:pPr>
      <w:widowControl w:val="0"/>
      <w:autoSpaceDE w:val="0"/>
      <w:autoSpaceDN w:val="0"/>
      <w:spacing w:after="0" w:line="240" w:lineRule="auto"/>
    </w:p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3A48E8"/>
    <w:pPr>
      <w:widowControl w:val="0"/>
      <w:autoSpaceDE w:val="0"/>
      <w:autoSpaceDN w:val="0"/>
      <w:spacing w:after="0" w:line="240" w:lineRule="auto"/>
    </w:pPr>
    <w:tblPr>
      <w:tblInd w:w="0" w:type="dxa"/>
      <w:tblCellMar>
        <w:top w:w="0" w:type="dxa"/>
        <w:left w:w="0" w:type="dxa"/>
        <w:bottom w:w="0" w:type="dxa"/>
        <w:right w:w="0" w:type="dxa"/>
      </w:tblCellMar>
    </w:tblPr>
  </w:style>
  <w:style w:type="character" w:customStyle="1" w:styleId="zmlenmeyenBahsetme2">
    <w:name w:val="Çözümlenmeyen Bahsetme2"/>
    <w:basedOn w:val="VarsaylanParagrafYazTipi"/>
    <w:uiPriority w:val="99"/>
    <w:semiHidden/>
    <w:unhideWhenUsed/>
    <w:rsid w:val="003A48E8"/>
    <w:rPr>
      <w:color w:val="605E5C"/>
      <w:shd w:val="clear" w:color="auto" w:fill="E1DFDD"/>
    </w:rPr>
  </w:style>
  <w:style w:type="table" w:customStyle="1" w:styleId="TabloKlavuzu1">
    <w:name w:val="Tablo Kılavuzu1"/>
    <w:basedOn w:val="NormalTablo"/>
    <w:next w:val="TabloKlavuzu"/>
    <w:uiPriority w:val="59"/>
    <w:rsid w:val="003A48E8"/>
    <w:pPr>
      <w:spacing w:after="0" w:line="240" w:lineRule="auto"/>
    </w:pPr>
    <w:rPr>
      <w:rFonts w:eastAsia="Times New Roman"/>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3A48E8"/>
    <w:pPr>
      <w:spacing w:after="200" w:line="276" w:lineRule="auto"/>
      <w:ind w:left="720"/>
      <w:contextualSpacing/>
    </w:pPr>
    <w:rPr>
      <w:rFonts w:eastAsiaTheme="minorEastAsia"/>
      <w:lang w:eastAsia="tr-TR"/>
    </w:rPr>
  </w:style>
  <w:style w:type="character" w:styleId="Gl">
    <w:name w:val="Strong"/>
    <w:basedOn w:val="VarsaylanParagrafYazTipi"/>
    <w:uiPriority w:val="22"/>
    <w:qFormat/>
    <w:rsid w:val="003A48E8"/>
    <w:rPr>
      <w:b/>
      <w:bCs/>
    </w:rPr>
  </w:style>
  <w:style w:type="paragraph" w:styleId="NormalWeb">
    <w:name w:val="Normal (Web)"/>
    <w:basedOn w:val="Normal"/>
    <w:uiPriority w:val="99"/>
    <w:unhideWhenUsed/>
    <w:rsid w:val="003A48E8"/>
    <w:pPr>
      <w:spacing w:before="100" w:beforeAutospacing="1" w:after="100" w:afterAutospacing="1" w:line="240" w:lineRule="auto"/>
    </w:pPr>
    <w:rPr>
      <w:rFonts w:eastAsia="Times New Roman" w:cs="Times New Roman"/>
      <w:szCs w:val="24"/>
      <w:lang w:eastAsia="tr-TR"/>
    </w:rPr>
  </w:style>
  <w:style w:type="character" w:customStyle="1" w:styleId="markedcontent">
    <w:name w:val="markedcontent"/>
    <w:basedOn w:val="VarsaylanParagrafYazTipi"/>
    <w:rsid w:val="003A48E8"/>
  </w:style>
  <w:style w:type="paragraph" w:styleId="stbilgi">
    <w:name w:val="header"/>
    <w:basedOn w:val="Normal"/>
    <w:link w:val="stbilgiChar"/>
    <w:uiPriority w:val="99"/>
    <w:unhideWhenUsed/>
    <w:rsid w:val="003A48E8"/>
    <w:pPr>
      <w:tabs>
        <w:tab w:val="center" w:pos="4703"/>
        <w:tab w:val="right" w:pos="9406"/>
      </w:tabs>
      <w:spacing w:after="0" w:line="240" w:lineRule="auto"/>
    </w:pPr>
  </w:style>
  <w:style w:type="character" w:customStyle="1" w:styleId="stbilgiChar">
    <w:name w:val="Üstbilgi Char"/>
    <w:basedOn w:val="VarsaylanParagrafYazTipi"/>
    <w:link w:val="stbilgi"/>
    <w:uiPriority w:val="99"/>
    <w:rsid w:val="003A48E8"/>
    <w:rPr>
      <w:lang w:val="tr-TR"/>
    </w:rPr>
  </w:style>
  <w:style w:type="paragraph" w:styleId="Altbilgi">
    <w:name w:val="footer"/>
    <w:basedOn w:val="Normal"/>
    <w:link w:val="AltbilgiChar"/>
    <w:uiPriority w:val="99"/>
    <w:unhideWhenUsed/>
    <w:rsid w:val="003A48E8"/>
    <w:pPr>
      <w:tabs>
        <w:tab w:val="center" w:pos="4703"/>
        <w:tab w:val="right" w:pos="9406"/>
      </w:tabs>
      <w:spacing w:after="0" w:line="240" w:lineRule="auto"/>
    </w:pPr>
  </w:style>
  <w:style w:type="character" w:customStyle="1" w:styleId="AltbilgiChar">
    <w:name w:val="Altbilgi Char"/>
    <w:basedOn w:val="VarsaylanParagrafYazTipi"/>
    <w:link w:val="Altbilgi"/>
    <w:uiPriority w:val="99"/>
    <w:rsid w:val="003A48E8"/>
    <w:rPr>
      <w:lang w:val="tr-TR"/>
    </w:rPr>
  </w:style>
  <w:style w:type="character" w:styleId="zlenenKpr">
    <w:name w:val="FollowedHyperlink"/>
    <w:basedOn w:val="VarsaylanParagrafYazTipi"/>
    <w:uiPriority w:val="99"/>
    <w:semiHidden/>
    <w:unhideWhenUsed/>
    <w:rsid w:val="003A48E8"/>
    <w:rPr>
      <w:color w:val="954F72" w:themeColor="followedHyperlink"/>
      <w:u w:val="single"/>
    </w:rPr>
  </w:style>
  <w:style w:type="table" w:customStyle="1" w:styleId="TableNormal20">
    <w:name w:val="Table Normal2"/>
    <w:uiPriority w:val="2"/>
    <w:semiHidden/>
    <w:unhideWhenUsed/>
    <w:qFormat/>
    <w:rsid w:val="003A48E8"/>
    <w:pPr>
      <w:widowControl w:val="0"/>
      <w:autoSpaceDE w:val="0"/>
      <w:autoSpaceDN w:val="0"/>
      <w:spacing w:after="0" w:line="240" w:lineRule="auto"/>
    </w:pPr>
    <w:tblPr>
      <w:tblInd w:w="0" w:type="dxa"/>
      <w:tblCellMar>
        <w:top w:w="0" w:type="dxa"/>
        <w:left w:w="0" w:type="dxa"/>
        <w:bottom w:w="0" w:type="dxa"/>
        <w:right w:w="0" w:type="dxa"/>
      </w:tblCellMar>
    </w:tblPr>
  </w:style>
  <w:style w:type="character" w:customStyle="1" w:styleId="zmlenmeyenBahsetme20">
    <w:name w:val="Çözümlenmeyen Bahsetme2"/>
    <w:basedOn w:val="VarsaylanParagrafYazTipi"/>
    <w:uiPriority w:val="99"/>
    <w:semiHidden/>
    <w:unhideWhenUsed/>
    <w:rsid w:val="003A48E8"/>
    <w:rPr>
      <w:color w:val="605E5C"/>
      <w:shd w:val="clear" w:color="auto" w:fill="E1DFDD"/>
    </w:rPr>
  </w:style>
  <w:style w:type="paragraph" w:styleId="AklamaKonusu">
    <w:name w:val="annotation subject"/>
    <w:basedOn w:val="AklamaMetni"/>
    <w:next w:val="AklamaMetni"/>
    <w:link w:val="AklamaKonusuChar"/>
    <w:uiPriority w:val="99"/>
    <w:semiHidden/>
    <w:unhideWhenUsed/>
    <w:rsid w:val="003A48E8"/>
    <w:pPr>
      <w:spacing w:after="160"/>
    </w:pPr>
    <w:rPr>
      <w:rFonts w:eastAsiaTheme="minorHAnsi"/>
      <w:b/>
      <w:bCs/>
      <w:lang w:eastAsia="en-US"/>
    </w:rPr>
  </w:style>
  <w:style w:type="character" w:customStyle="1" w:styleId="AklamaKonusuChar">
    <w:name w:val="Açıklama Konusu Char"/>
    <w:basedOn w:val="AklamaMetniChar"/>
    <w:link w:val="AklamaKonusu"/>
    <w:uiPriority w:val="99"/>
    <w:semiHidden/>
    <w:rsid w:val="003A48E8"/>
    <w:rPr>
      <w:rFonts w:eastAsiaTheme="minorEastAsia"/>
      <w:b/>
      <w:bCs/>
      <w:sz w:val="20"/>
      <w:szCs w:val="20"/>
      <w:lang w:val="tr-TR" w:eastAsia="tr-TR"/>
    </w:rPr>
  </w:style>
  <w:style w:type="table" w:customStyle="1" w:styleId="TabloKlavuzuAk1">
    <w:name w:val="Tablo Kılavuzu Açık1"/>
    <w:basedOn w:val="NormalTablo"/>
    <w:uiPriority w:val="40"/>
    <w:rsid w:val="003A48E8"/>
    <w:pPr>
      <w:spacing w:after="0" w:line="240" w:lineRule="auto"/>
    </w:pPr>
    <w:rPr>
      <w:rFonts w:eastAsiaTheme="minorEastAsia"/>
      <w:lang w:val="tr-TR" w:eastAsia="tr-TR"/>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3A48E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A48E8"/>
    <w:rPr>
      <w:rFonts w:ascii="Tahoma" w:hAnsi="Tahoma" w:cs="Tahoma"/>
      <w:sz w:val="16"/>
      <w:szCs w:val="16"/>
      <w:lang w:val="tr-TR"/>
    </w:rPr>
  </w:style>
  <w:style w:type="table" w:customStyle="1" w:styleId="TabloKlavuzuAk2">
    <w:name w:val="Tablo Kılavuzu Açık2"/>
    <w:basedOn w:val="NormalTablo"/>
    <w:uiPriority w:val="40"/>
    <w:rsid w:val="003A48E8"/>
    <w:pPr>
      <w:spacing w:after="0" w:line="240" w:lineRule="auto"/>
    </w:pPr>
    <w:rPr>
      <w:rFonts w:eastAsiaTheme="minorEastAsia"/>
      <w:lang w:val="tr-TR" w:eastAsia="tr-TR"/>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Dzeltme">
    <w:name w:val="Revision"/>
    <w:hidden/>
    <w:uiPriority w:val="99"/>
    <w:semiHidden/>
    <w:rsid w:val="0038726F"/>
    <w:pPr>
      <w:spacing w:after="0" w:line="240" w:lineRule="auto"/>
    </w:pPr>
    <w:rPr>
      <w:lang w:val="tr-TR"/>
    </w:rPr>
  </w:style>
  <w:style w:type="character" w:customStyle="1" w:styleId="zmlenmeyenBahsetme3">
    <w:name w:val="Çözümlenmeyen Bahsetme3"/>
    <w:basedOn w:val="VarsaylanParagrafYazTipi"/>
    <w:uiPriority w:val="99"/>
    <w:semiHidden/>
    <w:unhideWhenUsed/>
    <w:rsid w:val="000133DD"/>
    <w:rPr>
      <w:color w:val="605E5C"/>
      <w:shd w:val="clear" w:color="auto" w:fill="E1DFDD"/>
    </w:rPr>
  </w:style>
  <w:style w:type="table" w:customStyle="1" w:styleId="TabloKlavuzu2">
    <w:name w:val="Tablo Kılavuzu2"/>
    <w:basedOn w:val="NormalTablo"/>
    <w:next w:val="TabloKlavuzu"/>
    <w:uiPriority w:val="39"/>
    <w:rsid w:val="005E50EA"/>
    <w:pPr>
      <w:spacing w:after="0" w:line="240" w:lineRule="auto"/>
    </w:pPr>
    <w:rPr>
      <w:kern w:val="2"/>
      <w:lang w:val="tr-TR"/>
      <w14:ligatures w14:val="standardContextu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k2Char">
    <w:name w:val="Başlık 2 Char"/>
    <w:basedOn w:val="VarsaylanParagrafYazTipi"/>
    <w:link w:val="Balk2"/>
    <w:uiPriority w:val="9"/>
    <w:rsid w:val="003B37F3"/>
    <w:rPr>
      <w:rFonts w:ascii="Times New Roman" w:eastAsiaTheme="majorEastAsia" w:hAnsi="Times New Roman" w:cstheme="majorBidi"/>
      <w:b/>
      <w:bCs/>
      <w:color w:val="4472C4" w:themeColor="accent1"/>
      <w:sz w:val="24"/>
      <w:szCs w:val="26"/>
      <w:lang w:val="tr-TR"/>
    </w:rPr>
  </w:style>
  <w:style w:type="paragraph" w:styleId="TBal">
    <w:name w:val="TOC Heading"/>
    <w:basedOn w:val="Balk1"/>
    <w:next w:val="Normal"/>
    <w:uiPriority w:val="39"/>
    <w:unhideWhenUsed/>
    <w:qFormat/>
    <w:rsid w:val="000377B1"/>
    <w:pPr>
      <w:keepNext/>
      <w:keepLines/>
      <w:spacing w:before="480" w:beforeAutospacing="0" w:after="0" w:afterAutospacing="0" w:line="276" w:lineRule="auto"/>
      <w:outlineLvl w:val="9"/>
    </w:pPr>
    <w:rPr>
      <w:rFonts w:asciiTheme="majorHAnsi" w:eastAsiaTheme="majorEastAsia" w:hAnsiTheme="majorHAnsi" w:cstheme="majorBidi"/>
      <w:color w:val="2F5496" w:themeColor="accent1" w:themeShade="BF"/>
      <w:kern w:val="0"/>
      <w:sz w:val="28"/>
      <w:szCs w:val="28"/>
    </w:rPr>
  </w:style>
  <w:style w:type="paragraph" w:styleId="T2">
    <w:name w:val="toc 2"/>
    <w:basedOn w:val="Normal"/>
    <w:next w:val="Normal"/>
    <w:autoRedefine/>
    <w:uiPriority w:val="39"/>
    <w:unhideWhenUsed/>
    <w:qFormat/>
    <w:rsid w:val="000377B1"/>
    <w:pPr>
      <w:spacing w:after="100" w:line="276" w:lineRule="auto"/>
      <w:ind w:left="220"/>
    </w:pPr>
    <w:rPr>
      <w:rFonts w:eastAsiaTheme="minorEastAsia"/>
      <w:lang w:eastAsia="tr-TR"/>
    </w:rPr>
  </w:style>
  <w:style w:type="paragraph" w:styleId="T1">
    <w:name w:val="toc 1"/>
    <w:basedOn w:val="Normal"/>
    <w:next w:val="Normal"/>
    <w:autoRedefine/>
    <w:uiPriority w:val="39"/>
    <w:unhideWhenUsed/>
    <w:qFormat/>
    <w:rsid w:val="00F00A3A"/>
    <w:pPr>
      <w:tabs>
        <w:tab w:val="right" w:leader="dot" w:pos="9060"/>
      </w:tabs>
      <w:spacing w:after="100" w:line="276" w:lineRule="auto"/>
    </w:pPr>
    <w:rPr>
      <w:rFonts w:eastAsiaTheme="minorEastAsia"/>
      <w:b/>
      <w:noProof/>
      <w:lang w:eastAsia="tr-TR"/>
    </w:rPr>
  </w:style>
  <w:style w:type="paragraph" w:styleId="T3">
    <w:name w:val="toc 3"/>
    <w:basedOn w:val="Normal"/>
    <w:next w:val="Normal"/>
    <w:autoRedefine/>
    <w:uiPriority w:val="39"/>
    <w:unhideWhenUsed/>
    <w:qFormat/>
    <w:rsid w:val="000377B1"/>
    <w:pPr>
      <w:spacing w:after="100" w:line="276" w:lineRule="auto"/>
      <w:ind w:left="440"/>
    </w:pPr>
    <w:rPr>
      <w:rFonts w:eastAsiaTheme="minorEastAsia"/>
      <w:lang w:eastAsia="tr-TR"/>
    </w:rPr>
  </w:style>
  <w:style w:type="character" w:customStyle="1" w:styleId="Balk3Char">
    <w:name w:val="Başlık 3 Char"/>
    <w:basedOn w:val="VarsaylanParagrafYazTipi"/>
    <w:link w:val="Balk3"/>
    <w:uiPriority w:val="9"/>
    <w:rsid w:val="008C0679"/>
    <w:rPr>
      <w:rFonts w:ascii="Times New Roman" w:eastAsiaTheme="majorEastAsia" w:hAnsi="Times New Roman" w:cstheme="majorBidi"/>
      <w:b/>
      <w:bCs/>
      <w:sz w:val="24"/>
      <w:lang w:val="tr-TR"/>
    </w:rPr>
  </w:style>
  <w:style w:type="paragraph" w:styleId="AralkYok">
    <w:name w:val="No Spacing"/>
    <w:uiPriority w:val="1"/>
    <w:qFormat/>
    <w:rsid w:val="00491228"/>
    <w:pPr>
      <w:spacing w:after="0" w:line="240" w:lineRule="auto"/>
    </w:pPr>
    <w:rPr>
      <w:lang w:val="tr-TR"/>
    </w:rPr>
  </w:style>
  <w:style w:type="character" w:customStyle="1" w:styleId="zmlenmeyenBahsetme4">
    <w:name w:val="Çözümlenmeyen Bahsetme4"/>
    <w:basedOn w:val="VarsaylanParagrafYazTipi"/>
    <w:uiPriority w:val="99"/>
    <w:semiHidden/>
    <w:unhideWhenUsed/>
    <w:rsid w:val="00F76A86"/>
    <w:rPr>
      <w:color w:val="605E5C"/>
      <w:shd w:val="clear" w:color="auto" w:fill="E1DFDD"/>
    </w:rPr>
  </w:style>
  <w:style w:type="character" w:styleId="Vurgu">
    <w:name w:val="Emphasis"/>
    <w:basedOn w:val="VarsaylanParagrafYazTipi"/>
    <w:uiPriority w:val="20"/>
    <w:qFormat/>
    <w:rsid w:val="00B53910"/>
    <w:rPr>
      <w:i/>
      <w:iCs/>
    </w:rPr>
  </w:style>
  <w:style w:type="character" w:customStyle="1" w:styleId="UnresolvedMention">
    <w:name w:val="Unresolved Mention"/>
    <w:basedOn w:val="VarsaylanParagrafYazTipi"/>
    <w:uiPriority w:val="99"/>
    <w:semiHidden/>
    <w:unhideWhenUsed/>
    <w:rsid w:val="000537C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129874">
      <w:bodyDiv w:val="1"/>
      <w:marLeft w:val="0"/>
      <w:marRight w:val="0"/>
      <w:marTop w:val="0"/>
      <w:marBottom w:val="0"/>
      <w:divBdr>
        <w:top w:val="none" w:sz="0" w:space="0" w:color="auto"/>
        <w:left w:val="none" w:sz="0" w:space="0" w:color="auto"/>
        <w:bottom w:val="none" w:sz="0" w:space="0" w:color="auto"/>
        <w:right w:val="none" w:sz="0" w:space="0" w:color="auto"/>
      </w:divBdr>
    </w:div>
    <w:div w:id="261689920">
      <w:bodyDiv w:val="1"/>
      <w:marLeft w:val="0"/>
      <w:marRight w:val="0"/>
      <w:marTop w:val="0"/>
      <w:marBottom w:val="0"/>
      <w:divBdr>
        <w:top w:val="none" w:sz="0" w:space="0" w:color="auto"/>
        <w:left w:val="none" w:sz="0" w:space="0" w:color="auto"/>
        <w:bottom w:val="none" w:sz="0" w:space="0" w:color="auto"/>
        <w:right w:val="none" w:sz="0" w:space="0" w:color="auto"/>
      </w:divBdr>
    </w:div>
    <w:div w:id="348797591">
      <w:bodyDiv w:val="1"/>
      <w:marLeft w:val="0"/>
      <w:marRight w:val="0"/>
      <w:marTop w:val="0"/>
      <w:marBottom w:val="0"/>
      <w:divBdr>
        <w:top w:val="none" w:sz="0" w:space="0" w:color="auto"/>
        <w:left w:val="none" w:sz="0" w:space="0" w:color="auto"/>
        <w:bottom w:val="none" w:sz="0" w:space="0" w:color="auto"/>
        <w:right w:val="none" w:sz="0" w:space="0" w:color="auto"/>
      </w:divBdr>
    </w:div>
    <w:div w:id="355040230">
      <w:bodyDiv w:val="1"/>
      <w:marLeft w:val="0"/>
      <w:marRight w:val="0"/>
      <w:marTop w:val="0"/>
      <w:marBottom w:val="0"/>
      <w:divBdr>
        <w:top w:val="none" w:sz="0" w:space="0" w:color="auto"/>
        <w:left w:val="none" w:sz="0" w:space="0" w:color="auto"/>
        <w:bottom w:val="none" w:sz="0" w:space="0" w:color="auto"/>
        <w:right w:val="none" w:sz="0" w:space="0" w:color="auto"/>
      </w:divBdr>
    </w:div>
    <w:div w:id="378405892">
      <w:bodyDiv w:val="1"/>
      <w:marLeft w:val="0"/>
      <w:marRight w:val="0"/>
      <w:marTop w:val="0"/>
      <w:marBottom w:val="0"/>
      <w:divBdr>
        <w:top w:val="none" w:sz="0" w:space="0" w:color="auto"/>
        <w:left w:val="none" w:sz="0" w:space="0" w:color="auto"/>
        <w:bottom w:val="none" w:sz="0" w:space="0" w:color="auto"/>
        <w:right w:val="none" w:sz="0" w:space="0" w:color="auto"/>
      </w:divBdr>
    </w:div>
    <w:div w:id="397556923">
      <w:bodyDiv w:val="1"/>
      <w:marLeft w:val="0"/>
      <w:marRight w:val="0"/>
      <w:marTop w:val="0"/>
      <w:marBottom w:val="0"/>
      <w:divBdr>
        <w:top w:val="none" w:sz="0" w:space="0" w:color="auto"/>
        <w:left w:val="none" w:sz="0" w:space="0" w:color="auto"/>
        <w:bottom w:val="none" w:sz="0" w:space="0" w:color="auto"/>
        <w:right w:val="none" w:sz="0" w:space="0" w:color="auto"/>
      </w:divBdr>
    </w:div>
    <w:div w:id="434863423">
      <w:bodyDiv w:val="1"/>
      <w:marLeft w:val="0"/>
      <w:marRight w:val="0"/>
      <w:marTop w:val="0"/>
      <w:marBottom w:val="0"/>
      <w:divBdr>
        <w:top w:val="none" w:sz="0" w:space="0" w:color="auto"/>
        <w:left w:val="none" w:sz="0" w:space="0" w:color="auto"/>
        <w:bottom w:val="none" w:sz="0" w:space="0" w:color="auto"/>
        <w:right w:val="none" w:sz="0" w:space="0" w:color="auto"/>
      </w:divBdr>
    </w:div>
    <w:div w:id="451173293">
      <w:bodyDiv w:val="1"/>
      <w:marLeft w:val="0"/>
      <w:marRight w:val="0"/>
      <w:marTop w:val="0"/>
      <w:marBottom w:val="0"/>
      <w:divBdr>
        <w:top w:val="none" w:sz="0" w:space="0" w:color="auto"/>
        <w:left w:val="none" w:sz="0" w:space="0" w:color="auto"/>
        <w:bottom w:val="none" w:sz="0" w:space="0" w:color="auto"/>
        <w:right w:val="none" w:sz="0" w:space="0" w:color="auto"/>
      </w:divBdr>
    </w:div>
    <w:div w:id="462970151">
      <w:bodyDiv w:val="1"/>
      <w:marLeft w:val="0"/>
      <w:marRight w:val="0"/>
      <w:marTop w:val="0"/>
      <w:marBottom w:val="0"/>
      <w:divBdr>
        <w:top w:val="none" w:sz="0" w:space="0" w:color="auto"/>
        <w:left w:val="none" w:sz="0" w:space="0" w:color="auto"/>
        <w:bottom w:val="none" w:sz="0" w:space="0" w:color="auto"/>
        <w:right w:val="none" w:sz="0" w:space="0" w:color="auto"/>
      </w:divBdr>
    </w:div>
    <w:div w:id="556673763">
      <w:bodyDiv w:val="1"/>
      <w:marLeft w:val="0"/>
      <w:marRight w:val="0"/>
      <w:marTop w:val="0"/>
      <w:marBottom w:val="0"/>
      <w:divBdr>
        <w:top w:val="none" w:sz="0" w:space="0" w:color="auto"/>
        <w:left w:val="none" w:sz="0" w:space="0" w:color="auto"/>
        <w:bottom w:val="none" w:sz="0" w:space="0" w:color="auto"/>
        <w:right w:val="none" w:sz="0" w:space="0" w:color="auto"/>
      </w:divBdr>
    </w:div>
    <w:div w:id="751124830">
      <w:bodyDiv w:val="1"/>
      <w:marLeft w:val="0"/>
      <w:marRight w:val="0"/>
      <w:marTop w:val="0"/>
      <w:marBottom w:val="0"/>
      <w:divBdr>
        <w:top w:val="none" w:sz="0" w:space="0" w:color="auto"/>
        <w:left w:val="none" w:sz="0" w:space="0" w:color="auto"/>
        <w:bottom w:val="none" w:sz="0" w:space="0" w:color="auto"/>
        <w:right w:val="none" w:sz="0" w:space="0" w:color="auto"/>
      </w:divBdr>
    </w:div>
    <w:div w:id="844633400">
      <w:bodyDiv w:val="1"/>
      <w:marLeft w:val="0"/>
      <w:marRight w:val="0"/>
      <w:marTop w:val="0"/>
      <w:marBottom w:val="0"/>
      <w:divBdr>
        <w:top w:val="none" w:sz="0" w:space="0" w:color="auto"/>
        <w:left w:val="none" w:sz="0" w:space="0" w:color="auto"/>
        <w:bottom w:val="none" w:sz="0" w:space="0" w:color="auto"/>
        <w:right w:val="none" w:sz="0" w:space="0" w:color="auto"/>
      </w:divBdr>
    </w:div>
    <w:div w:id="868957096">
      <w:bodyDiv w:val="1"/>
      <w:marLeft w:val="0"/>
      <w:marRight w:val="0"/>
      <w:marTop w:val="0"/>
      <w:marBottom w:val="0"/>
      <w:divBdr>
        <w:top w:val="none" w:sz="0" w:space="0" w:color="auto"/>
        <w:left w:val="none" w:sz="0" w:space="0" w:color="auto"/>
        <w:bottom w:val="none" w:sz="0" w:space="0" w:color="auto"/>
        <w:right w:val="none" w:sz="0" w:space="0" w:color="auto"/>
      </w:divBdr>
    </w:div>
    <w:div w:id="982274836">
      <w:bodyDiv w:val="1"/>
      <w:marLeft w:val="0"/>
      <w:marRight w:val="0"/>
      <w:marTop w:val="0"/>
      <w:marBottom w:val="0"/>
      <w:divBdr>
        <w:top w:val="none" w:sz="0" w:space="0" w:color="auto"/>
        <w:left w:val="none" w:sz="0" w:space="0" w:color="auto"/>
        <w:bottom w:val="none" w:sz="0" w:space="0" w:color="auto"/>
        <w:right w:val="none" w:sz="0" w:space="0" w:color="auto"/>
      </w:divBdr>
    </w:div>
    <w:div w:id="1047338149">
      <w:bodyDiv w:val="1"/>
      <w:marLeft w:val="0"/>
      <w:marRight w:val="0"/>
      <w:marTop w:val="0"/>
      <w:marBottom w:val="0"/>
      <w:divBdr>
        <w:top w:val="none" w:sz="0" w:space="0" w:color="auto"/>
        <w:left w:val="none" w:sz="0" w:space="0" w:color="auto"/>
        <w:bottom w:val="none" w:sz="0" w:space="0" w:color="auto"/>
        <w:right w:val="none" w:sz="0" w:space="0" w:color="auto"/>
      </w:divBdr>
    </w:div>
    <w:div w:id="1086612085">
      <w:bodyDiv w:val="1"/>
      <w:marLeft w:val="0"/>
      <w:marRight w:val="0"/>
      <w:marTop w:val="0"/>
      <w:marBottom w:val="0"/>
      <w:divBdr>
        <w:top w:val="none" w:sz="0" w:space="0" w:color="auto"/>
        <w:left w:val="none" w:sz="0" w:space="0" w:color="auto"/>
        <w:bottom w:val="none" w:sz="0" w:space="0" w:color="auto"/>
        <w:right w:val="none" w:sz="0" w:space="0" w:color="auto"/>
      </w:divBdr>
    </w:div>
    <w:div w:id="1415855129">
      <w:bodyDiv w:val="1"/>
      <w:marLeft w:val="0"/>
      <w:marRight w:val="0"/>
      <w:marTop w:val="0"/>
      <w:marBottom w:val="0"/>
      <w:divBdr>
        <w:top w:val="none" w:sz="0" w:space="0" w:color="auto"/>
        <w:left w:val="none" w:sz="0" w:space="0" w:color="auto"/>
        <w:bottom w:val="none" w:sz="0" w:space="0" w:color="auto"/>
        <w:right w:val="none" w:sz="0" w:space="0" w:color="auto"/>
      </w:divBdr>
    </w:div>
    <w:div w:id="1417704344">
      <w:bodyDiv w:val="1"/>
      <w:marLeft w:val="0"/>
      <w:marRight w:val="0"/>
      <w:marTop w:val="0"/>
      <w:marBottom w:val="0"/>
      <w:divBdr>
        <w:top w:val="none" w:sz="0" w:space="0" w:color="auto"/>
        <w:left w:val="none" w:sz="0" w:space="0" w:color="auto"/>
        <w:bottom w:val="none" w:sz="0" w:space="0" w:color="auto"/>
        <w:right w:val="none" w:sz="0" w:space="0" w:color="auto"/>
      </w:divBdr>
    </w:div>
    <w:div w:id="1444304321">
      <w:bodyDiv w:val="1"/>
      <w:marLeft w:val="0"/>
      <w:marRight w:val="0"/>
      <w:marTop w:val="0"/>
      <w:marBottom w:val="0"/>
      <w:divBdr>
        <w:top w:val="none" w:sz="0" w:space="0" w:color="auto"/>
        <w:left w:val="none" w:sz="0" w:space="0" w:color="auto"/>
        <w:bottom w:val="none" w:sz="0" w:space="0" w:color="auto"/>
        <w:right w:val="none" w:sz="0" w:space="0" w:color="auto"/>
      </w:divBdr>
    </w:div>
    <w:div w:id="1513111137">
      <w:bodyDiv w:val="1"/>
      <w:marLeft w:val="0"/>
      <w:marRight w:val="0"/>
      <w:marTop w:val="0"/>
      <w:marBottom w:val="0"/>
      <w:divBdr>
        <w:top w:val="none" w:sz="0" w:space="0" w:color="auto"/>
        <w:left w:val="none" w:sz="0" w:space="0" w:color="auto"/>
        <w:bottom w:val="none" w:sz="0" w:space="0" w:color="auto"/>
        <w:right w:val="none" w:sz="0" w:space="0" w:color="auto"/>
      </w:divBdr>
    </w:div>
    <w:div w:id="1528713040">
      <w:bodyDiv w:val="1"/>
      <w:marLeft w:val="0"/>
      <w:marRight w:val="0"/>
      <w:marTop w:val="0"/>
      <w:marBottom w:val="0"/>
      <w:divBdr>
        <w:top w:val="none" w:sz="0" w:space="0" w:color="auto"/>
        <w:left w:val="none" w:sz="0" w:space="0" w:color="auto"/>
        <w:bottom w:val="none" w:sz="0" w:space="0" w:color="auto"/>
        <w:right w:val="none" w:sz="0" w:space="0" w:color="auto"/>
      </w:divBdr>
    </w:div>
    <w:div w:id="1713991808">
      <w:bodyDiv w:val="1"/>
      <w:marLeft w:val="0"/>
      <w:marRight w:val="0"/>
      <w:marTop w:val="0"/>
      <w:marBottom w:val="0"/>
      <w:divBdr>
        <w:top w:val="none" w:sz="0" w:space="0" w:color="auto"/>
        <w:left w:val="none" w:sz="0" w:space="0" w:color="auto"/>
        <w:bottom w:val="none" w:sz="0" w:space="0" w:color="auto"/>
        <w:right w:val="none" w:sz="0" w:space="0" w:color="auto"/>
      </w:divBdr>
    </w:div>
    <w:div w:id="1791431943">
      <w:bodyDiv w:val="1"/>
      <w:marLeft w:val="0"/>
      <w:marRight w:val="0"/>
      <w:marTop w:val="0"/>
      <w:marBottom w:val="0"/>
      <w:divBdr>
        <w:top w:val="none" w:sz="0" w:space="0" w:color="auto"/>
        <w:left w:val="none" w:sz="0" w:space="0" w:color="auto"/>
        <w:bottom w:val="none" w:sz="0" w:space="0" w:color="auto"/>
        <w:right w:val="none" w:sz="0" w:space="0" w:color="auto"/>
      </w:divBdr>
    </w:div>
    <w:div w:id="1881438014">
      <w:bodyDiv w:val="1"/>
      <w:marLeft w:val="0"/>
      <w:marRight w:val="0"/>
      <w:marTop w:val="0"/>
      <w:marBottom w:val="0"/>
      <w:divBdr>
        <w:top w:val="none" w:sz="0" w:space="0" w:color="auto"/>
        <w:left w:val="none" w:sz="0" w:space="0" w:color="auto"/>
        <w:bottom w:val="none" w:sz="0" w:space="0" w:color="auto"/>
        <w:right w:val="none" w:sz="0" w:space="0" w:color="auto"/>
      </w:divBdr>
    </w:div>
    <w:div w:id="1913469078">
      <w:bodyDiv w:val="1"/>
      <w:marLeft w:val="0"/>
      <w:marRight w:val="0"/>
      <w:marTop w:val="0"/>
      <w:marBottom w:val="0"/>
      <w:divBdr>
        <w:top w:val="none" w:sz="0" w:space="0" w:color="auto"/>
        <w:left w:val="none" w:sz="0" w:space="0" w:color="auto"/>
        <w:bottom w:val="none" w:sz="0" w:space="0" w:color="auto"/>
        <w:right w:val="none" w:sz="0" w:space="0" w:color="auto"/>
      </w:divBdr>
    </w:div>
    <w:div w:id="1962614608">
      <w:bodyDiv w:val="1"/>
      <w:marLeft w:val="0"/>
      <w:marRight w:val="0"/>
      <w:marTop w:val="0"/>
      <w:marBottom w:val="0"/>
      <w:divBdr>
        <w:top w:val="none" w:sz="0" w:space="0" w:color="auto"/>
        <w:left w:val="none" w:sz="0" w:space="0" w:color="auto"/>
        <w:bottom w:val="none" w:sz="0" w:space="0" w:color="auto"/>
        <w:right w:val="none" w:sz="0" w:space="0" w:color="auto"/>
      </w:divBdr>
    </w:div>
    <w:div w:id="2096245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1.emf"/><Relationship Id="rId21" Type="http://schemas.openxmlformats.org/officeDocument/2006/relationships/hyperlink" Target="https://www.cag.edu.tr/tr/iktisadi-ve-idari-bilimler-fakultesi-danisma-kurulu-uluslararasi-ticaret-ve-lojistik-bolumu-danisma-kurulu" TargetMode="External"/><Relationship Id="rId42" Type="http://schemas.openxmlformats.org/officeDocument/2006/relationships/image" Target="media/image10.emf"/><Relationship Id="rId63" Type="http://schemas.openxmlformats.org/officeDocument/2006/relationships/oleObject" Target="embeddings/oleObject3.bin"/><Relationship Id="rId84" Type="http://schemas.openxmlformats.org/officeDocument/2006/relationships/footer" Target="footer1.xml"/><Relationship Id="rId138" Type="http://schemas.openxmlformats.org/officeDocument/2006/relationships/hyperlink" Target="https://www.cag.edu.tr/tr/konferans-sinema-tiyatro-salonlari-ve-aktivite-alanlari" TargetMode="External"/><Relationship Id="rId159" Type="http://schemas.openxmlformats.org/officeDocument/2006/relationships/package" Target="embeddings/Microsoft_Word_Belgesi26.docx"/><Relationship Id="rId170" Type="http://schemas.microsoft.com/office/2011/relationships/people" Target="people.xml"/><Relationship Id="rId107" Type="http://schemas.openxmlformats.org/officeDocument/2006/relationships/hyperlink" Target="https://www.cag.edu.tr/tr/spor-tesisleri" TargetMode="External"/><Relationship Id="rId11" Type="http://schemas.openxmlformats.org/officeDocument/2006/relationships/image" Target="media/image2.emf"/><Relationship Id="rId32" Type="http://schemas.openxmlformats.org/officeDocument/2006/relationships/package" Target="embeddings/Microsoft_Word_Belgesi5.docx"/><Relationship Id="rId53" Type="http://schemas.openxmlformats.org/officeDocument/2006/relationships/package" Target="embeddings/Microsoft_Word_Belgesi13.docx"/><Relationship Id="rId74" Type="http://schemas.openxmlformats.org/officeDocument/2006/relationships/image" Target="media/image23.emf"/><Relationship Id="rId128" Type="http://schemas.openxmlformats.org/officeDocument/2006/relationships/hyperlink" Target="http://www.cag.edu.tr/tr/duyurular" TargetMode="External"/><Relationship Id="rId149" Type="http://schemas.openxmlformats.org/officeDocument/2006/relationships/hyperlink" Target="https://www.cag.edu.tr/tr/akademik-uygulama-ve-arastirma-merkezleri-co-op-kariyer-gelistirme-uygulama-ve-arastirma-merkezi-etkinlikler/duyurular/onlisans-lisans-ve-yuksek-lisans-ogrencilerimiz-icin-ulusal-staj-programi-basvurulari-31-mart-2022-tarihinde-son" TargetMode="External"/><Relationship Id="rId5" Type="http://schemas.openxmlformats.org/officeDocument/2006/relationships/settings" Target="settings.xml"/><Relationship Id="rId95" Type="http://schemas.openxmlformats.org/officeDocument/2006/relationships/package" Target="embeddings/Microsoft_Word_Belgesi22.docx"/><Relationship Id="rId160" Type="http://schemas.openxmlformats.org/officeDocument/2006/relationships/hyperlink" Target="https://www.cag.edu.tr/tr/universite-kalite-kalite-eylem-plani" TargetMode="External"/><Relationship Id="rId22" Type="http://schemas.openxmlformats.org/officeDocument/2006/relationships/image" Target="media/image3.emf"/><Relationship Id="rId43" Type="http://schemas.openxmlformats.org/officeDocument/2006/relationships/package" Target="embeddings/Microsoft_Word_Belgesi9.docx"/><Relationship Id="rId64" Type="http://schemas.openxmlformats.org/officeDocument/2006/relationships/image" Target="media/image21.emf"/><Relationship Id="rId118" Type="http://schemas.openxmlformats.org/officeDocument/2006/relationships/oleObject" Target="embeddings/oleObject5.bin"/><Relationship Id="rId139" Type="http://schemas.openxmlformats.org/officeDocument/2006/relationships/hyperlink" Target="https://www.cag.edu.tr/tr/kutuphane-ve-dokumantasyon-daire-baskanligi" TargetMode="External"/><Relationship Id="rId85" Type="http://schemas.openxmlformats.org/officeDocument/2006/relationships/footer" Target="footer2.xml"/><Relationship Id="rId150" Type="http://schemas.openxmlformats.org/officeDocument/2006/relationships/hyperlink" Target="http://ubs.cag.edu.tr:8091/destek/index.php?a=add&amp;category=17" TargetMode="External"/><Relationship Id="rId12" Type="http://schemas.openxmlformats.org/officeDocument/2006/relationships/package" Target="embeddings/Microsoft_Word_Belgesi1.docx"/><Relationship Id="rId33" Type="http://schemas.openxmlformats.org/officeDocument/2006/relationships/hyperlink" Target="https://www.cag.edu.tr/tr/uluslararasi-ticaret-ve-lojistik" TargetMode="External"/><Relationship Id="rId108" Type="http://schemas.openxmlformats.org/officeDocument/2006/relationships/hyperlink" Target="https://www.cag.edu.tr/tr/saglik-merkezi" TargetMode="External"/><Relationship Id="rId129" Type="http://schemas.openxmlformats.org/officeDocument/2006/relationships/hyperlink" Target="https://www.instagram.com/caguniversitesi1997/" TargetMode="External"/><Relationship Id="rId54" Type="http://schemas.openxmlformats.org/officeDocument/2006/relationships/image" Target="media/image16.emf"/><Relationship Id="rId70" Type="http://schemas.openxmlformats.org/officeDocument/2006/relationships/hyperlink" Target="https://www.cag.edu.tr/tr/ogrenci-isleri-mudurlugu-mezuniyet" TargetMode="External"/><Relationship Id="rId75" Type="http://schemas.openxmlformats.org/officeDocument/2006/relationships/package" Target="embeddings/Microsoft_Word_Belgesi18.docx"/><Relationship Id="rId91" Type="http://schemas.openxmlformats.org/officeDocument/2006/relationships/hyperlink" Target="https://www.mevzuat.gov.tr/mevzuat?MevzuatNo=6791&amp;MevzuatTur=8&amp;MevzuatTertip=5" TargetMode="External"/><Relationship Id="rId96" Type="http://schemas.openxmlformats.org/officeDocument/2006/relationships/hyperlink" Target="https://www.cag.edu.tr/tr/uluslararasi-iliskiler-ofisi-ogrenci-hareketliligi-ogrenim-giden-ogrenci" TargetMode="External"/><Relationship Id="rId140" Type="http://schemas.openxmlformats.org/officeDocument/2006/relationships/hyperlink" Target="http://ubs.cag.edu.tr:8080/yordam/" TargetMode="External"/><Relationship Id="rId145" Type="http://schemas.openxmlformats.org/officeDocument/2006/relationships/hyperlink" Target="https://www.cag.edu.tr/tr/haberler/engelsiz-universite-odulleri-kapsaminda-cag-universitesine-mavi-ve-turuncu-bayrak-odulu-verildi" TargetMode="External"/><Relationship Id="rId161" Type="http://schemas.openxmlformats.org/officeDocument/2006/relationships/image" Target="media/image38.png"/><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package" Target="embeddings/Microsoft_Word_Belgesi2.docx"/><Relationship Id="rId28" Type="http://schemas.openxmlformats.org/officeDocument/2006/relationships/image" Target="media/image5.emf"/><Relationship Id="rId49" Type="http://schemas.openxmlformats.org/officeDocument/2006/relationships/package" Target="embeddings/Microsoft_Word_Belgesi11.docx"/><Relationship Id="rId114" Type="http://schemas.openxmlformats.org/officeDocument/2006/relationships/hyperlink" Target="https://www.cag.edu.tr/tr/akademik-uygulama-ve-arastirma-merkezleri-co-op-kariyer-gelistirme-uygulama-ve-arastirma-merkezi-etkinlikler/haberler/20-kariyer-gunleri-ve-lojistik-zirvesi-gerceklest" TargetMode="External"/><Relationship Id="rId119" Type="http://schemas.openxmlformats.org/officeDocument/2006/relationships/image" Target="media/image32.emf"/><Relationship Id="rId44" Type="http://schemas.openxmlformats.org/officeDocument/2006/relationships/image" Target="media/image11.emf"/><Relationship Id="rId60" Type="http://schemas.openxmlformats.org/officeDocument/2006/relationships/image" Target="media/image19.emf"/><Relationship Id="rId65" Type="http://schemas.openxmlformats.org/officeDocument/2006/relationships/oleObject" Target="embeddings/Microsoft_Word_97_-_2003_Belgesi1.doc"/><Relationship Id="rId81" Type="http://schemas.openxmlformats.org/officeDocument/2006/relationships/hyperlink" Target="https://www.virtualworldscaguniversity.com/" TargetMode="External"/><Relationship Id="rId86" Type="http://schemas.openxmlformats.org/officeDocument/2006/relationships/image" Target="media/image26.emf"/><Relationship Id="rId130" Type="http://schemas.openxmlformats.org/officeDocument/2006/relationships/hyperlink" Target="https://www.youtube.com/channel/UCkQdWAoyCErLZXnAh3PuPDQ" TargetMode="External"/><Relationship Id="rId135" Type="http://schemas.openxmlformats.org/officeDocument/2006/relationships/package" Target="embeddings/Microsoft_Word_Belgesi24.docx"/><Relationship Id="rId151" Type="http://schemas.openxmlformats.org/officeDocument/2006/relationships/hyperlink" Target="https://www.cag.edu.tr/uploads/files/is-akis-surecleri.pdf" TargetMode="External"/><Relationship Id="rId156" Type="http://schemas.openxmlformats.org/officeDocument/2006/relationships/image" Target="media/image36.emf"/><Relationship Id="rId13" Type="http://schemas.openxmlformats.org/officeDocument/2006/relationships/hyperlink" Target="https://iacbe.org/" TargetMode="External"/><Relationship Id="rId18" Type="http://schemas.openxmlformats.org/officeDocument/2006/relationships/hyperlink" Target="http://tyyc.yok.gov.tr/?pid=33" TargetMode="External"/><Relationship Id="rId39" Type="http://schemas.openxmlformats.org/officeDocument/2006/relationships/hyperlink" Target="https://www.cag.edu.tr/tr/uluslararasi-ticaret-ve-lojistik" TargetMode="External"/><Relationship Id="rId109" Type="http://schemas.openxmlformats.org/officeDocument/2006/relationships/hyperlink" Target="https://www.cag.edu.tr/tr/bilgi-ve-teknoloji-merkezi" TargetMode="External"/><Relationship Id="rId34" Type="http://schemas.openxmlformats.org/officeDocument/2006/relationships/image" Target="media/image7.emf"/><Relationship Id="rId50" Type="http://schemas.openxmlformats.org/officeDocument/2006/relationships/image" Target="media/image14.emf"/><Relationship Id="rId55" Type="http://schemas.openxmlformats.org/officeDocument/2006/relationships/package" Target="embeddings/Microsoft_Word_Belgesi14.docx"/><Relationship Id="rId76" Type="http://schemas.openxmlformats.org/officeDocument/2006/relationships/hyperlink" Target="https://www.cag.edu.tr/tr/uluslararasi-ticaret-ve-lojistik" TargetMode="External"/><Relationship Id="rId97" Type="http://schemas.openxmlformats.org/officeDocument/2006/relationships/hyperlink" Target="https://www.cag.edu.tr/uploads/site/users-special/faa9afea49ef2ff029a833cccc778fd0/files/Anla%C5%9Fmal%C4%B1%20%C3%9Cniversiteler(2).pdf" TargetMode="External"/><Relationship Id="rId104" Type="http://schemas.openxmlformats.org/officeDocument/2006/relationships/package" Target="embeddings/Microsoft_Word_Belgesi23.docx"/><Relationship Id="rId120" Type="http://schemas.openxmlformats.org/officeDocument/2006/relationships/oleObject" Target="embeddings/oleObject6.bin"/><Relationship Id="rId125" Type="http://schemas.openxmlformats.org/officeDocument/2006/relationships/hyperlink" Target="https://ubs.cag.edu.tr/" TargetMode="External"/><Relationship Id="rId141" Type="http://schemas.openxmlformats.org/officeDocument/2006/relationships/hyperlink" Target="https://www.cag.edu.tr/tr/spor-tesisleri" TargetMode="External"/><Relationship Id="rId146" Type="http://schemas.openxmlformats.org/officeDocument/2006/relationships/hyperlink" Target="https://www.cag.edu.tr/tr/kutuphane-mudurlugu-abone-veri-tabanlari" TargetMode="External"/><Relationship Id="rId167" Type="http://schemas.microsoft.com/office/2011/relationships/commentsExtended" Target="commentsExtended.xml"/><Relationship Id="rId7" Type="http://schemas.openxmlformats.org/officeDocument/2006/relationships/footnotes" Target="footnotes.xml"/><Relationship Id="rId71" Type="http://schemas.openxmlformats.org/officeDocument/2006/relationships/hyperlink" Target="https://www.cag.edu.tr/tr/temel-ogrenme-ciktilari-dersler-3" TargetMode="External"/><Relationship Id="rId92" Type="http://schemas.openxmlformats.org/officeDocument/2006/relationships/image" Target="media/image27.emf"/><Relationship Id="rId162" Type="http://schemas.openxmlformats.org/officeDocument/2006/relationships/image" Target="media/image39.png"/><Relationship Id="rId2" Type="http://schemas.openxmlformats.org/officeDocument/2006/relationships/numbering" Target="numbering.xml"/><Relationship Id="rId29" Type="http://schemas.openxmlformats.org/officeDocument/2006/relationships/package" Target="embeddings/Microsoft_Word_Belgesi4.docx"/><Relationship Id="rId24" Type="http://schemas.openxmlformats.org/officeDocument/2006/relationships/hyperlink" Target="https://iacbe.org/" TargetMode="External"/><Relationship Id="rId40" Type="http://schemas.openxmlformats.org/officeDocument/2006/relationships/image" Target="media/image9.emf"/><Relationship Id="rId45" Type="http://schemas.openxmlformats.org/officeDocument/2006/relationships/oleObject" Target="embeddings/oleObject1.bin"/><Relationship Id="rId66" Type="http://schemas.openxmlformats.org/officeDocument/2006/relationships/hyperlink" Target="https://www.cag.edu.tr/tr/uluslararasi-ticaret-ve-lojistik" TargetMode="External"/><Relationship Id="rId87" Type="http://schemas.openxmlformats.org/officeDocument/2006/relationships/package" Target="embeddings/Microsoft_Word_Belgesi20.docx"/><Relationship Id="rId110" Type="http://schemas.openxmlformats.org/officeDocument/2006/relationships/hyperlink" Target="https://www.mevzuat.gov.tr/mevzuat?MevzuatNo=10082&amp;MevzuatTur=8&amp;MevzuatTertip=5" TargetMode="External"/><Relationship Id="rId115" Type="http://schemas.openxmlformats.org/officeDocument/2006/relationships/image" Target="media/image30.emf"/><Relationship Id="rId131" Type="http://schemas.openxmlformats.org/officeDocument/2006/relationships/hyperlink" Target="https://www.linkedin.com/school/&#231;a&#287;-&#252;niversitesi/?originalSubdomain=tr" TargetMode="External"/><Relationship Id="rId136" Type="http://schemas.openxmlformats.org/officeDocument/2006/relationships/hyperlink" Target="chrome-extension://efaidnbmnnnibpcajpcglclefindmkaj/https:/www.cag.edu.tr/uploads/files/%C3%96%C4%9ERET%C4%B0M%20%C3%9CYEL%C4%B0%C4%9E%C4%B0NE%20Y%C3%9CKSELT%C4%B0LME%20VE%20ATANMA%20KR%C4%B0TERLER%C4%B0%20Y%C3%96NERGES%C4%B0.pdf" TargetMode="External"/><Relationship Id="rId157" Type="http://schemas.openxmlformats.org/officeDocument/2006/relationships/package" Target="embeddings/Microsoft_Word_Belgesi25.docx"/><Relationship Id="rId61" Type="http://schemas.openxmlformats.org/officeDocument/2006/relationships/oleObject" Target="embeddings/oleObject2.bin"/><Relationship Id="rId82" Type="http://schemas.openxmlformats.org/officeDocument/2006/relationships/hyperlink" Target="https://www.cag.edu.tr/tr/uluslararasi-ticaret-ve-lojistik" TargetMode="External"/><Relationship Id="rId152" Type="http://schemas.openxmlformats.org/officeDocument/2006/relationships/hyperlink" Target="https://www.cag.edu.tr/uploads/files/Cag-Universitesi-2021-2025-Stratejik-Plani(1).pdf" TargetMode="External"/><Relationship Id="rId19" Type="http://schemas.openxmlformats.org/officeDocument/2006/relationships/hyperlink" Target="https://www.cag.edu.tr/tr/iktisadi-ve-idari-bilimler-fakultesi-haber-ve-duyurular/haberler/fakultemiz-bolumlerinin-danisma-kurulu-toplantilari" TargetMode="External"/><Relationship Id="rId14" Type="http://schemas.openxmlformats.org/officeDocument/2006/relationships/hyperlink" Target="https://www.cag.edu.tr/tr/iktisadi-ve-idari-bilimler-fakultesi-fakulte-hakkinda-akreditasyon-sureci-1" TargetMode="External"/><Relationship Id="rId30" Type="http://schemas.openxmlformats.org/officeDocument/2006/relationships/hyperlink" Target="http://tyyc.yok.gov.tr/?pid=33" TargetMode="External"/><Relationship Id="rId35" Type="http://schemas.openxmlformats.org/officeDocument/2006/relationships/package" Target="embeddings/Microsoft_Word_Belgesi6.docx"/><Relationship Id="rId56" Type="http://schemas.openxmlformats.org/officeDocument/2006/relationships/image" Target="media/image17.emf"/><Relationship Id="rId77" Type="http://schemas.openxmlformats.org/officeDocument/2006/relationships/hyperlink" Target="https://www.cag.edu.tr/tr/uluslararasi-ticaret-ve-lojistik" TargetMode="External"/><Relationship Id="rId100" Type="http://schemas.openxmlformats.org/officeDocument/2006/relationships/hyperlink" Target="mailto:ersininal@cag.edu.tr" TargetMode="External"/><Relationship Id="rId105" Type="http://schemas.openxmlformats.org/officeDocument/2006/relationships/hyperlink" Target="https://www.cag.edu.tr/tr/ogrenci-kulupler-birligi-ogrenci-kulupleri" TargetMode="External"/><Relationship Id="rId126" Type="http://schemas.openxmlformats.org/officeDocument/2006/relationships/hyperlink" Target="https://www.cag.edu.tr/tr/iktisadi-ve-idari-bilimler-fakultesi-haber-ve-duyurular" TargetMode="External"/><Relationship Id="rId147" Type="http://schemas.openxmlformats.org/officeDocument/2006/relationships/hyperlink" Target="https://www.cag.edu.tr/tr/universite-kalite-bilimsel-arastirma-projeleri-sikca-sorulan-sorular" TargetMode="External"/><Relationship Id="rId168" Type="http://schemas.microsoft.com/office/2016/09/relationships/commentsIds" Target="commentsIds.xml"/><Relationship Id="rId8" Type="http://schemas.openxmlformats.org/officeDocument/2006/relationships/endnotes" Target="endnotes.xml"/><Relationship Id="rId51" Type="http://schemas.openxmlformats.org/officeDocument/2006/relationships/package" Target="embeddings/Microsoft_Word_Belgesi12.docx"/><Relationship Id="rId72" Type="http://schemas.openxmlformats.org/officeDocument/2006/relationships/hyperlink" Target="https://www.cag.edu.tr/tr/uluslararasi-iliskiler-ofisi-erasmus" TargetMode="External"/><Relationship Id="rId93" Type="http://schemas.openxmlformats.org/officeDocument/2006/relationships/package" Target="embeddings/Microsoft_Word_Belgesi21.docx"/><Relationship Id="rId98" Type="http://schemas.openxmlformats.org/officeDocument/2006/relationships/hyperlink" Target="https://www.cag.edu.tr/tr/iktisadi-ve-idari-bilimler-fakultesi-haber-ve-duyurular/haberler/2021-2022-yili-ilk-degerlendirme-toplantisi" TargetMode="External"/><Relationship Id="rId121" Type="http://schemas.openxmlformats.org/officeDocument/2006/relationships/image" Target="media/image33.emf"/><Relationship Id="rId142" Type="http://schemas.openxmlformats.org/officeDocument/2006/relationships/hyperlink" Target="https://www.cag.edu.tr/tr/konferans-sinema-tiyatro-salonlari-ve-aktivite-alanlari" TargetMode="External"/><Relationship Id="rId163" Type="http://schemas.openxmlformats.org/officeDocument/2006/relationships/image" Target="media/image40.emf"/><Relationship Id="rId3" Type="http://schemas.openxmlformats.org/officeDocument/2006/relationships/styles" Target="styles.xml"/><Relationship Id="rId25" Type="http://schemas.openxmlformats.org/officeDocument/2006/relationships/hyperlink" Target="https://www.cag.edu.tr/tr/iktisadi-ve-idari-bilimler-fakultesi-fakulte-hakkinda-akreditasyon-sureci-1" TargetMode="External"/><Relationship Id="rId46" Type="http://schemas.openxmlformats.org/officeDocument/2006/relationships/image" Target="media/image12.emf"/><Relationship Id="rId67" Type="http://schemas.openxmlformats.org/officeDocument/2006/relationships/image" Target="media/image22.emf"/><Relationship Id="rId116" Type="http://schemas.openxmlformats.org/officeDocument/2006/relationships/oleObject" Target="embeddings/oleObject4.bin"/><Relationship Id="rId137" Type="http://schemas.openxmlformats.org/officeDocument/2006/relationships/hyperlink" Target="https://www.cag.edu.tr/tr/derslikler" TargetMode="External"/><Relationship Id="rId158" Type="http://schemas.openxmlformats.org/officeDocument/2006/relationships/image" Target="media/image37.emf"/><Relationship Id="rId20" Type="http://schemas.openxmlformats.org/officeDocument/2006/relationships/hyperlink" Target="https://www.cag.edu.tr/tr/uluslararasi-ticaret-ve-lojistik" TargetMode="External"/><Relationship Id="rId41" Type="http://schemas.openxmlformats.org/officeDocument/2006/relationships/package" Target="embeddings/Microsoft_Word_Belgesi8.docx"/><Relationship Id="rId62" Type="http://schemas.openxmlformats.org/officeDocument/2006/relationships/image" Target="media/image20.emf"/><Relationship Id="rId83" Type="http://schemas.openxmlformats.org/officeDocument/2006/relationships/image" Target="media/image25.png"/><Relationship Id="rId88" Type="http://schemas.openxmlformats.org/officeDocument/2006/relationships/hyperlink" Target="https://www.mevzuat.gov.tr/mevzuat?MevzuatNo=34820&amp;MevzuatTur=8&amp;MevzuatTertip=5" TargetMode="External"/><Relationship Id="rId111" Type="http://schemas.openxmlformats.org/officeDocument/2006/relationships/hyperlink" Target="https://www.cag.edu.tr/tr/akademik-uygulama-ve-arastirma-merkezleri-co-op-kariyer-gelistirme-uygulama-ve-arastirma-merkezi-etkinlikler/haberler/universitemizde-markali-dersler-basliyor-1" TargetMode="External"/><Relationship Id="rId132" Type="http://schemas.openxmlformats.org/officeDocument/2006/relationships/hyperlink" Target="https://www.cag.edu.tr/tr/universite-mevzuatlar-cag-universitesi-yonetmelikleri" TargetMode="External"/><Relationship Id="rId153" Type="http://schemas.openxmlformats.org/officeDocument/2006/relationships/hyperlink" Target="https://www.cag.edu.tr/uploads/files/Cag-Universitesi-2021-2025-Stratejik-Plani(1).pdf" TargetMode="External"/><Relationship Id="rId15" Type="http://schemas.openxmlformats.org/officeDocument/2006/relationships/hyperlink" Target="https://www.cag.edu.tr/tr/universite-misyon-vizyon" TargetMode="External"/><Relationship Id="rId36" Type="http://schemas.openxmlformats.org/officeDocument/2006/relationships/hyperlink" Target="https://www.cag.edu.tr/tr/uluslararasi-ticaret-ve-lojistik" TargetMode="External"/><Relationship Id="rId57" Type="http://schemas.openxmlformats.org/officeDocument/2006/relationships/package" Target="embeddings/Microsoft_Word_Belgesi15.docx"/><Relationship Id="rId106" Type="http://schemas.openxmlformats.org/officeDocument/2006/relationships/hyperlink" Target="https://www.cag.edu.tr/tr/laboratuvarlar" TargetMode="External"/><Relationship Id="rId127" Type="http://schemas.openxmlformats.org/officeDocument/2006/relationships/hyperlink" Target="https://www.instagram.com/cag_iibf/" TargetMode="External"/><Relationship Id="rId10" Type="http://schemas.openxmlformats.org/officeDocument/2006/relationships/hyperlink" Target="mailto:ekadirozekenci@cag.edu.tr" TargetMode="External"/><Relationship Id="rId31" Type="http://schemas.openxmlformats.org/officeDocument/2006/relationships/image" Target="media/image6.emf"/><Relationship Id="rId52" Type="http://schemas.openxmlformats.org/officeDocument/2006/relationships/image" Target="media/image15.emf"/><Relationship Id="rId73" Type="http://schemas.openxmlformats.org/officeDocument/2006/relationships/hyperlink" Target="https://www.cag.edu.tr/tr/iktisadi-ve-idari-bilimler-fakultesi-kalite-guvence-sistemi" TargetMode="External"/><Relationship Id="rId78" Type="http://schemas.openxmlformats.org/officeDocument/2006/relationships/image" Target="media/image24.emf"/><Relationship Id="rId94" Type="http://schemas.openxmlformats.org/officeDocument/2006/relationships/image" Target="media/image28.emf"/><Relationship Id="rId99" Type="http://schemas.openxmlformats.org/officeDocument/2006/relationships/hyperlink" Target="mailto:ekadirozekenci@cag.edu.tr" TargetMode="External"/><Relationship Id="rId101" Type="http://schemas.openxmlformats.org/officeDocument/2006/relationships/hyperlink" Target="mailto:duygugur@cag.edu.tr" TargetMode="External"/><Relationship Id="rId122" Type="http://schemas.openxmlformats.org/officeDocument/2006/relationships/oleObject" Target="embeddings/oleObject7.bin"/><Relationship Id="rId143" Type="http://schemas.openxmlformats.org/officeDocument/2006/relationships/hyperlink" Target="https://www.cag.edu.tr/tr/etkinlikler" TargetMode="External"/><Relationship Id="rId148" Type="http://schemas.openxmlformats.org/officeDocument/2006/relationships/hyperlink" Target="https://www.yok.gov.tr/yayinlar/yayinlarimiz" TargetMode="External"/><Relationship Id="rId164" Type="http://schemas.openxmlformats.org/officeDocument/2006/relationships/package" Target="embeddings/Microsoft_Excel__al__ma_Sayfas_27.xlsx"/><Relationship Id="rId169" Type="http://schemas.microsoft.com/office/2018/08/relationships/commentsExtensible" Target="commentsExtensible.xml"/><Relationship Id="rId4" Type="http://schemas.microsoft.com/office/2007/relationships/stylesWithEffects" Target="stylesWithEffects.xml"/><Relationship Id="rId9" Type="http://schemas.openxmlformats.org/officeDocument/2006/relationships/image" Target="media/image1.jpeg"/><Relationship Id="rId26" Type="http://schemas.openxmlformats.org/officeDocument/2006/relationships/image" Target="media/image4.emf"/><Relationship Id="rId47" Type="http://schemas.openxmlformats.org/officeDocument/2006/relationships/package" Target="embeddings/Microsoft_Excel__al__ma_Sayfas_10.xlsx"/><Relationship Id="rId68" Type="http://schemas.openxmlformats.org/officeDocument/2006/relationships/package" Target="embeddings/Microsoft_Word_Belgesi17.docx"/><Relationship Id="rId89" Type="http://schemas.openxmlformats.org/officeDocument/2006/relationships/hyperlink" Target="https://www.cag.edu.tr/tr/universite-mevzuatlar-cag-universitesi-yonetmelikleri" TargetMode="External"/><Relationship Id="rId112" Type="http://schemas.openxmlformats.org/officeDocument/2006/relationships/hyperlink" Target="https://www.cag.edu.tr/tr/akademik-uygulama-ve-arastirma-merkezleri-co-op-kariyer-gelistirme-uygulama-ve-arastirma-merkezi-etkinlikler/haberler/markali-ders-paydasimiz-derya-grupa-saha-ziyareti-gerceklestirdik" TargetMode="External"/><Relationship Id="rId133" Type="http://schemas.openxmlformats.org/officeDocument/2006/relationships/hyperlink" Target="https://www.mevzuat.gov.tr/mevzuat?MevzuatNo=34820&amp;MevzuatTur=8&amp;MevzuatTertip=5" TargetMode="External"/><Relationship Id="rId154" Type="http://schemas.openxmlformats.org/officeDocument/2006/relationships/hyperlink" Target="https://www.cag.edu.tr/tr/iktisadi-ve-idari-bilimler-fakultesi-haber-ve-duyurular/haberler/2021-2022-yili-ilk-degerlendirme-toplantisi" TargetMode="External"/><Relationship Id="rId16" Type="http://schemas.openxmlformats.org/officeDocument/2006/relationships/hyperlink" Target="https://www.cag.edu.tr/tr/iktisadi-ve-idari-bilimler-fakultesi" TargetMode="External"/><Relationship Id="rId37" Type="http://schemas.openxmlformats.org/officeDocument/2006/relationships/image" Target="media/image8.emf"/><Relationship Id="rId58" Type="http://schemas.openxmlformats.org/officeDocument/2006/relationships/image" Target="media/image18.emf"/><Relationship Id="rId79" Type="http://schemas.openxmlformats.org/officeDocument/2006/relationships/package" Target="embeddings/Microsoft_Word_Belgesi19.docx"/><Relationship Id="rId102" Type="http://schemas.openxmlformats.org/officeDocument/2006/relationships/hyperlink" Target="mailto:kubraonat@cag.edu.tr" TargetMode="External"/><Relationship Id="rId123" Type="http://schemas.openxmlformats.org/officeDocument/2006/relationships/image" Target="media/image34.emf"/><Relationship Id="rId144" Type="http://schemas.openxmlformats.org/officeDocument/2006/relationships/hyperlink" Target="https://www.cag.edu.tr/tr/kampuste-yasam-engelli-ogrenci-birimi-basvuru-ve-iletisim" TargetMode="External"/><Relationship Id="rId90" Type="http://schemas.openxmlformats.org/officeDocument/2006/relationships/hyperlink" Target="https://www.mevzuat.gov.tr/mevzuat?MevzuatNo=34820&amp;MevzuatTur=8&amp;MevzuatTertip=5" TargetMode="External"/><Relationship Id="rId165" Type="http://schemas.openxmlformats.org/officeDocument/2006/relationships/fontTable" Target="fontTable.xml"/><Relationship Id="rId27" Type="http://schemas.openxmlformats.org/officeDocument/2006/relationships/package" Target="embeddings/Microsoft_Word_Belgesi3.docx"/><Relationship Id="rId48" Type="http://schemas.openxmlformats.org/officeDocument/2006/relationships/image" Target="media/image13.emf"/><Relationship Id="rId69" Type="http://schemas.openxmlformats.org/officeDocument/2006/relationships/hyperlink" Target="https://www.cag.edu.tr/tr/uluslararasi-ticaret-ve-lojistik" TargetMode="External"/><Relationship Id="rId113" Type="http://schemas.openxmlformats.org/officeDocument/2006/relationships/hyperlink" Target="https://www.cag.edu.tr/tr/uluslararasi-ticaret-ve-lojistik-ornek-uygulamalar-etkinlikler" TargetMode="External"/><Relationship Id="rId134" Type="http://schemas.openxmlformats.org/officeDocument/2006/relationships/image" Target="media/image35.emf"/><Relationship Id="rId80" Type="http://schemas.openxmlformats.org/officeDocument/2006/relationships/hyperlink" Target="https://www.cag.edu.tr/tr/iktisadi-ve-idari-bilimler-fakultesi-fakulte-hakkinda-finans-e-ticaret-lojistik-laboratuvarlari-simulasyonlar" TargetMode="External"/><Relationship Id="rId155" Type="http://schemas.openxmlformats.org/officeDocument/2006/relationships/hyperlink" Target="chrome-extension://efaidnbmnnnibpcajpcglclefindmkaj/https:/www.cag.edu.tr/uploads/files/Cag-Universitesi-2021-2025-Stratejik-Plani(1).pdf" TargetMode="External"/><Relationship Id="rId17" Type="http://schemas.openxmlformats.org/officeDocument/2006/relationships/hyperlink" Target="https://www.cag.edu.tr/tr/uluslararasi-ticaret-ve-lojistik" TargetMode="External"/><Relationship Id="rId38" Type="http://schemas.openxmlformats.org/officeDocument/2006/relationships/package" Target="embeddings/Microsoft_Word_Belgesi7.docx"/><Relationship Id="rId59" Type="http://schemas.openxmlformats.org/officeDocument/2006/relationships/package" Target="embeddings/Microsoft_Word_Belgesi16.docx"/><Relationship Id="rId103" Type="http://schemas.openxmlformats.org/officeDocument/2006/relationships/image" Target="media/image29.emf"/><Relationship Id="rId124" Type="http://schemas.openxmlformats.org/officeDocument/2006/relationships/oleObject" Target="embeddings/oleObject8.bin"/></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1DCC38-69D5-475B-A7AE-E10D99D6F6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31</Pages>
  <Words>12450</Words>
  <Characters>70969</Characters>
  <Application>Microsoft Office Word</Application>
  <DocSecurity>0</DocSecurity>
  <Lines>591</Lines>
  <Paragraphs>166</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83253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ERSİN İNAL</dc:creator>
  <cp:lastModifiedBy>Hatice KASAR</cp:lastModifiedBy>
  <cp:revision>2</cp:revision>
  <cp:lastPrinted>2023-12-14T07:31:00Z</cp:lastPrinted>
  <dcterms:created xsi:type="dcterms:W3CDTF">2025-09-10T07:07:00Z</dcterms:created>
  <dcterms:modified xsi:type="dcterms:W3CDTF">2025-09-10T07:07:00Z</dcterms:modified>
</cp:coreProperties>
</file>